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E0651" w14:textId="77777777" w:rsidR="00EB3064" w:rsidRPr="0045625B" w:rsidRDefault="00EB3064" w:rsidP="0045625B">
      <w:pPr>
        <w:rPr>
          <w:rFonts w:cs="Arial"/>
          <w:szCs w:val="22"/>
        </w:rPr>
      </w:pPr>
    </w:p>
    <w:p w14:paraId="21251F35" w14:textId="77777777" w:rsidR="00EB3064" w:rsidRPr="0045625B" w:rsidRDefault="00EB3064" w:rsidP="0045625B">
      <w:pPr>
        <w:rPr>
          <w:rFonts w:cs="Arial"/>
          <w:szCs w:val="22"/>
        </w:rPr>
      </w:pPr>
    </w:p>
    <w:p w14:paraId="282AED34" w14:textId="77777777" w:rsidR="00EB3064" w:rsidRPr="0045625B" w:rsidRDefault="00EB3064" w:rsidP="0045625B">
      <w:pPr>
        <w:rPr>
          <w:rFonts w:cs="Arial"/>
          <w:szCs w:val="22"/>
        </w:rPr>
      </w:pPr>
    </w:p>
    <w:p w14:paraId="11DA992B" w14:textId="588B4D1F" w:rsidR="00EB3064" w:rsidRPr="00485B85" w:rsidRDefault="006B593C" w:rsidP="0045625B">
      <w:pPr>
        <w:jc w:val="center"/>
        <w:rPr>
          <w:rFonts w:cs="Arial"/>
          <w:b/>
          <w:szCs w:val="22"/>
        </w:rPr>
      </w:pPr>
      <w:r>
        <w:rPr>
          <w:rFonts w:cs="Arial"/>
          <w:b/>
          <w:szCs w:val="22"/>
        </w:rPr>
        <w:t>Vertragsbedingungen</w:t>
      </w:r>
      <w:r w:rsidR="00EB3064" w:rsidRPr="00485B85">
        <w:rPr>
          <w:rFonts w:cs="Arial"/>
          <w:b/>
          <w:szCs w:val="22"/>
        </w:rPr>
        <w:t xml:space="preserve"> </w:t>
      </w:r>
      <w:r w:rsidR="00A57541">
        <w:rPr>
          <w:rFonts w:cs="Arial"/>
          <w:b/>
          <w:szCs w:val="22"/>
        </w:rPr>
        <w:t xml:space="preserve">(Anlage </w:t>
      </w:r>
      <w:r w:rsidR="004A28B0">
        <w:rPr>
          <w:rFonts w:cs="Arial"/>
          <w:b/>
          <w:szCs w:val="22"/>
        </w:rPr>
        <w:t>2</w:t>
      </w:r>
      <w:r w:rsidR="00DD39A0">
        <w:rPr>
          <w:rFonts w:cs="Arial"/>
          <w:b/>
          <w:szCs w:val="22"/>
        </w:rPr>
        <w:t>2</w:t>
      </w:r>
      <w:r w:rsidR="00A57541">
        <w:rPr>
          <w:rFonts w:cs="Arial"/>
          <w:b/>
          <w:szCs w:val="22"/>
        </w:rPr>
        <w:t>)</w:t>
      </w:r>
    </w:p>
    <w:p w14:paraId="0A32BFB8" w14:textId="77777777" w:rsidR="00EB3064" w:rsidRPr="00485B85" w:rsidRDefault="00EB3064" w:rsidP="0045625B">
      <w:pPr>
        <w:jc w:val="center"/>
        <w:rPr>
          <w:rFonts w:cs="Arial"/>
          <w:szCs w:val="22"/>
        </w:rPr>
      </w:pPr>
    </w:p>
    <w:p w14:paraId="57F1B90E" w14:textId="77777777" w:rsidR="00EB3064" w:rsidRPr="00485B85" w:rsidRDefault="00EB3064" w:rsidP="0045625B">
      <w:pPr>
        <w:jc w:val="center"/>
        <w:rPr>
          <w:rFonts w:cs="Arial"/>
          <w:szCs w:val="22"/>
        </w:rPr>
      </w:pPr>
    </w:p>
    <w:p w14:paraId="3084E54C" w14:textId="69DF888B" w:rsidR="00EB3064" w:rsidRDefault="006B593C" w:rsidP="0045625B">
      <w:pPr>
        <w:pStyle w:val="Listenabsatz"/>
        <w:jc w:val="center"/>
        <w:rPr>
          <w:rFonts w:cs="Arial"/>
          <w:color w:val="000000"/>
          <w:szCs w:val="22"/>
        </w:rPr>
      </w:pPr>
      <w:r>
        <w:rPr>
          <w:rFonts w:cs="Arial"/>
          <w:color w:val="000000"/>
          <w:szCs w:val="22"/>
        </w:rPr>
        <w:t>Sicherheitsdienstleistungen, Revier- und Interventionsdienste,</w:t>
      </w:r>
    </w:p>
    <w:p w14:paraId="44A73F83" w14:textId="3523C96D" w:rsidR="006B593C" w:rsidRDefault="006B593C" w:rsidP="0045625B">
      <w:pPr>
        <w:pStyle w:val="Listenabsatz"/>
        <w:jc w:val="center"/>
        <w:rPr>
          <w:rFonts w:cs="Arial"/>
          <w:color w:val="000000"/>
          <w:szCs w:val="22"/>
        </w:rPr>
      </w:pPr>
      <w:r>
        <w:rPr>
          <w:rFonts w:cs="Arial"/>
          <w:color w:val="000000"/>
          <w:szCs w:val="22"/>
        </w:rPr>
        <w:t xml:space="preserve">Austauschfahren zwischen diversen Arbeitsstätten sowie </w:t>
      </w:r>
    </w:p>
    <w:p w14:paraId="57B77C2E" w14:textId="4EDAC4E0" w:rsidR="006B593C" w:rsidRDefault="006B593C" w:rsidP="0045625B">
      <w:pPr>
        <w:pStyle w:val="Listenabsatz"/>
        <w:jc w:val="center"/>
        <w:rPr>
          <w:rFonts w:cs="Arial"/>
          <w:color w:val="000000"/>
          <w:szCs w:val="22"/>
        </w:rPr>
      </w:pPr>
      <w:r>
        <w:rPr>
          <w:rFonts w:cs="Arial"/>
          <w:color w:val="000000"/>
          <w:szCs w:val="22"/>
        </w:rPr>
        <w:t>Überwachung von Alarmanlagen über eine Notruf- und</w:t>
      </w:r>
    </w:p>
    <w:p w14:paraId="38F336D6" w14:textId="2C2F70A6" w:rsidR="006B593C" w:rsidRPr="00485B85" w:rsidRDefault="006B593C" w:rsidP="0045625B">
      <w:pPr>
        <w:pStyle w:val="Listenabsatz"/>
        <w:jc w:val="center"/>
        <w:rPr>
          <w:rFonts w:cs="Arial"/>
          <w:color w:val="000000"/>
          <w:szCs w:val="22"/>
        </w:rPr>
      </w:pPr>
      <w:r>
        <w:rPr>
          <w:rFonts w:cs="Arial"/>
          <w:color w:val="000000"/>
          <w:szCs w:val="22"/>
        </w:rPr>
        <w:t>Service-Leitstelle</w:t>
      </w:r>
      <w:r w:rsidR="00F06162">
        <w:rPr>
          <w:rFonts w:cs="Arial"/>
          <w:color w:val="000000"/>
          <w:szCs w:val="22"/>
        </w:rPr>
        <w:t xml:space="preserve"> (NSL)</w:t>
      </w:r>
      <w:r>
        <w:rPr>
          <w:rFonts w:cs="Arial"/>
          <w:color w:val="000000"/>
          <w:szCs w:val="22"/>
        </w:rPr>
        <w:t xml:space="preserve"> </w:t>
      </w:r>
    </w:p>
    <w:p w14:paraId="755D64DB" w14:textId="77777777" w:rsidR="00EB3064" w:rsidRPr="00485B85" w:rsidRDefault="00EB3064" w:rsidP="0045625B">
      <w:pPr>
        <w:pStyle w:val="Listenabsatz"/>
        <w:jc w:val="center"/>
        <w:rPr>
          <w:rFonts w:cs="Arial"/>
          <w:color w:val="000000"/>
          <w:szCs w:val="22"/>
        </w:rPr>
      </w:pPr>
    </w:p>
    <w:p w14:paraId="1AF31401" w14:textId="77777777" w:rsidR="00EB3064" w:rsidRPr="00485B85" w:rsidRDefault="00EB3064" w:rsidP="0045625B">
      <w:pPr>
        <w:pStyle w:val="Listenabsatz"/>
        <w:jc w:val="center"/>
        <w:rPr>
          <w:rFonts w:cs="Arial"/>
          <w:color w:val="000000"/>
          <w:szCs w:val="22"/>
        </w:rPr>
      </w:pPr>
    </w:p>
    <w:p w14:paraId="7A533A4F" w14:textId="77777777" w:rsidR="00EB3064" w:rsidRPr="00485B85" w:rsidRDefault="00EB3064" w:rsidP="0045625B">
      <w:pPr>
        <w:pStyle w:val="Listenabsatz"/>
        <w:jc w:val="center"/>
        <w:rPr>
          <w:rFonts w:cs="Arial"/>
          <w:color w:val="000000"/>
          <w:szCs w:val="22"/>
        </w:rPr>
      </w:pPr>
    </w:p>
    <w:p w14:paraId="65F0E1A2" w14:textId="77777777" w:rsidR="00EB3064" w:rsidRPr="00485B85" w:rsidRDefault="00EB3064" w:rsidP="0045625B">
      <w:pPr>
        <w:pStyle w:val="Listenabsatz"/>
        <w:jc w:val="center"/>
        <w:rPr>
          <w:rFonts w:cs="Arial"/>
          <w:color w:val="000000"/>
          <w:szCs w:val="22"/>
        </w:rPr>
      </w:pPr>
    </w:p>
    <w:p w14:paraId="650CE448" w14:textId="77777777" w:rsidR="00EB3064" w:rsidRPr="00485B85" w:rsidRDefault="00EB3064" w:rsidP="0045625B">
      <w:pPr>
        <w:pStyle w:val="Listenabsatz"/>
        <w:jc w:val="center"/>
        <w:rPr>
          <w:rFonts w:cs="Arial"/>
          <w:color w:val="000000"/>
          <w:szCs w:val="22"/>
        </w:rPr>
      </w:pPr>
    </w:p>
    <w:p w14:paraId="3A9E9598" w14:textId="77777777" w:rsidR="00EB3064" w:rsidRPr="00485B85" w:rsidRDefault="00EB3064" w:rsidP="0045625B">
      <w:pPr>
        <w:pStyle w:val="Listenabsatz"/>
        <w:jc w:val="center"/>
        <w:rPr>
          <w:rFonts w:cs="Arial"/>
          <w:color w:val="000000"/>
          <w:szCs w:val="22"/>
        </w:rPr>
      </w:pPr>
      <w:r w:rsidRPr="00485B85">
        <w:rPr>
          <w:rFonts w:cs="Arial"/>
          <w:color w:val="000000"/>
          <w:szCs w:val="22"/>
        </w:rPr>
        <w:t xml:space="preserve">zwischen </w:t>
      </w:r>
    </w:p>
    <w:p w14:paraId="70DDB039" w14:textId="77777777" w:rsidR="00EB3064" w:rsidRPr="00485B85" w:rsidRDefault="00EB3064" w:rsidP="0045625B">
      <w:pPr>
        <w:pStyle w:val="Listenabsatz"/>
        <w:jc w:val="center"/>
        <w:rPr>
          <w:rFonts w:cs="Arial"/>
          <w:color w:val="000000"/>
          <w:szCs w:val="22"/>
        </w:rPr>
      </w:pPr>
    </w:p>
    <w:p w14:paraId="03BE69E8" w14:textId="77777777" w:rsidR="00EB3064" w:rsidRPr="00485B85" w:rsidRDefault="00EB3064" w:rsidP="0045625B">
      <w:pPr>
        <w:pStyle w:val="Listenabsatz"/>
        <w:jc w:val="center"/>
        <w:rPr>
          <w:rFonts w:cs="Arial"/>
          <w:color w:val="000000"/>
          <w:szCs w:val="22"/>
        </w:rPr>
      </w:pPr>
    </w:p>
    <w:p w14:paraId="3AF18BAD" w14:textId="77777777" w:rsidR="00EB3064" w:rsidRPr="00485B85" w:rsidRDefault="00EB3064" w:rsidP="0045625B">
      <w:pPr>
        <w:pStyle w:val="Listenabsatz"/>
        <w:jc w:val="center"/>
        <w:rPr>
          <w:rFonts w:cs="Arial"/>
          <w:color w:val="000000"/>
          <w:szCs w:val="22"/>
        </w:rPr>
      </w:pPr>
      <w:r w:rsidRPr="00485B85">
        <w:rPr>
          <w:rFonts w:cs="Arial"/>
          <w:color w:val="000000"/>
          <w:szCs w:val="22"/>
        </w:rPr>
        <w:t>Sächsische Aufbaubank – Förderbank –</w:t>
      </w:r>
      <w:r w:rsidRPr="00485B85">
        <w:rPr>
          <w:rFonts w:cs="Arial"/>
          <w:color w:val="000000"/>
          <w:szCs w:val="22"/>
        </w:rPr>
        <w:br/>
        <w:t>Pirnaische Str. 9 in 01069 Dresden</w:t>
      </w:r>
    </w:p>
    <w:p w14:paraId="5F882DA2" w14:textId="77777777" w:rsidR="00EB3064" w:rsidRPr="00485B85" w:rsidRDefault="00EB3064" w:rsidP="0045625B">
      <w:pPr>
        <w:pStyle w:val="Listenabsatz"/>
        <w:jc w:val="center"/>
        <w:rPr>
          <w:rFonts w:cs="Arial"/>
          <w:color w:val="000000"/>
          <w:szCs w:val="22"/>
        </w:rPr>
      </w:pPr>
    </w:p>
    <w:p w14:paraId="064B8C20" w14:textId="77777777" w:rsidR="00EB3064" w:rsidRPr="00485B85" w:rsidRDefault="00EB3064" w:rsidP="0045625B">
      <w:pPr>
        <w:pStyle w:val="Listenabsatz"/>
        <w:jc w:val="center"/>
        <w:rPr>
          <w:rFonts w:cs="Arial"/>
          <w:color w:val="000000"/>
          <w:szCs w:val="22"/>
        </w:rPr>
      </w:pPr>
    </w:p>
    <w:p w14:paraId="1B4B6D29" w14:textId="77777777" w:rsidR="00EB3064" w:rsidRPr="00485B85" w:rsidRDefault="00EB3064" w:rsidP="0045625B">
      <w:pPr>
        <w:pStyle w:val="Listenabsatz"/>
        <w:jc w:val="center"/>
        <w:rPr>
          <w:rFonts w:cs="Arial"/>
          <w:color w:val="000000"/>
          <w:szCs w:val="22"/>
        </w:rPr>
      </w:pPr>
      <w:r w:rsidRPr="00485B85">
        <w:rPr>
          <w:rFonts w:cs="Arial"/>
          <w:color w:val="000000"/>
          <w:szCs w:val="22"/>
        </w:rPr>
        <w:t>(Auftraggeber, nachfolgend AG genannt)</w:t>
      </w:r>
    </w:p>
    <w:p w14:paraId="37A786F3" w14:textId="77777777" w:rsidR="00EB3064" w:rsidRPr="00485B85" w:rsidRDefault="00EB3064" w:rsidP="0045625B">
      <w:pPr>
        <w:pStyle w:val="Listenabsatz"/>
        <w:jc w:val="center"/>
        <w:rPr>
          <w:rFonts w:cs="Arial"/>
          <w:color w:val="000000"/>
          <w:szCs w:val="22"/>
        </w:rPr>
      </w:pPr>
    </w:p>
    <w:p w14:paraId="30F0F5F0" w14:textId="77777777" w:rsidR="00EB3064" w:rsidRPr="00485B85" w:rsidRDefault="00EB3064" w:rsidP="0045625B">
      <w:pPr>
        <w:pStyle w:val="Listenabsatz"/>
        <w:jc w:val="center"/>
        <w:rPr>
          <w:rFonts w:cs="Arial"/>
          <w:color w:val="000000"/>
          <w:szCs w:val="22"/>
        </w:rPr>
      </w:pPr>
    </w:p>
    <w:p w14:paraId="2717D3FA" w14:textId="77777777" w:rsidR="00EB3064" w:rsidRPr="00485B85" w:rsidRDefault="00EB3064" w:rsidP="0045625B">
      <w:pPr>
        <w:pStyle w:val="Listenabsatz"/>
        <w:jc w:val="center"/>
        <w:rPr>
          <w:rFonts w:cs="Arial"/>
          <w:color w:val="000000"/>
          <w:szCs w:val="22"/>
        </w:rPr>
      </w:pPr>
    </w:p>
    <w:p w14:paraId="582BE4DA" w14:textId="77777777" w:rsidR="00EB3064" w:rsidRPr="00485B85" w:rsidRDefault="00EB3064" w:rsidP="0045625B">
      <w:pPr>
        <w:pStyle w:val="Listenabsatz"/>
        <w:jc w:val="center"/>
        <w:rPr>
          <w:rFonts w:cs="Arial"/>
          <w:color w:val="000000"/>
          <w:szCs w:val="22"/>
        </w:rPr>
      </w:pPr>
      <w:r w:rsidRPr="00485B85">
        <w:rPr>
          <w:rFonts w:cs="Arial"/>
          <w:color w:val="000000"/>
          <w:szCs w:val="22"/>
        </w:rPr>
        <w:t xml:space="preserve">und </w:t>
      </w:r>
    </w:p>
    <w:p w14:paraId="26F76087" w14:textId="77777777" w:rsidR="00EB3064" w:rsidRPr="00485B85" w:rsidRDefault="00EB3064" w:rsidP="0045625B">
      <w:pPr>
        <w:pStyle w:val="Listenabsatz"/>
        <w:jc w:val="center"/>
        <w:rPr>
          <w:rFonts w:cs="Arial"/>
          <w:color w:val="000000"/>
          <w:szCs w:val="22"/>
        </w:rPr>
      </w:pPr>
    </w:p>
    <w:p w14:paraId="7B3EF301" w14:textId="77777777" w:rsidR="00EB3064" w:rsidRPr="00485B85" w:rsidRDefault="00EB3064" w:rsidP="0045625B">
      <w:pPr>
        <w:pStyle w:val="Listenabsatz"/>
        <w:jc w:val="center"/>
        <w:rPr>
          <w:rFonts w:cs="Arial"/>
          <w:color w:val="000000"/>
          <w:szCs w:val="22"/>
        </w:rPr>
      </w:pPr>
      <w:r w:rsidRPr="00485B85">
        <w:rPr>
          <w:rFonts w:cs="Arial"/>
          <w:color w:val="000000"/>
          <w:szCs w:val="22"/>
        </w:rPr>
        <w:t>_________________________________________</w:t>
      </w:r>
      <w:r w:rsidRPr="00485B85">
        <w:rPr>
          <w:rFonts w:cs="Arial"/>
          <w:color w:val="000000"/>
          <w:szCs w:val="22"/>
        </w:rPr>
        <w:br/>
      </w:r>
      <w:r w:rsidRPr="00485B85">
        <w:rPr>
          <w:rFonts w:cs="Arial"/>
          <w:color w:val="000000"/>
          <w:szCs w:val="22"/>
        </w:rPr>
        <w:br/>
        <w:t>_________________________________________</w:t>
      </w:r>
      <w:r w:rsidRPr="00485B85">
        <w:rPr>
          <w:rFonts w:cs="Arial"/>
          <w:color w:val="000000"/>
          <w:szCs w:val="22"/>
        </w:rPr>
        <w:br/>
      </w:r>
      <w:r w:rsidRPr="00485B85">
        <w:rPr>
          <w:rFonts w:cs="Arial"/>
          <w:color w:val="000000"/>
          <w:szCs w:val="22"/>
        </w:rPr>
        <w:br/>
        <w:t>_________________________________________</w:t>
      </w:r>
    </w:p>
    <w:p w14:paraId="38FD7702" w14:textId="77777777" w:rsidR="00EB3064" w:rsidRPr="00485B85" w:rsidRDefault="00EB3064" w:rsidP="0045625B">
      <w:pPr>
        <w:pStyle w:val="Listenabsatz"/>
        <w:jc w:val="center"/>
        <w:rPr>
          <w:rFonts w:cs="Arial"/>
          <w:color w:val="000000"/>
          <w:szCs w:val="22"/>
        </w:rPr>
      </w:pPr>
    </w:p>
    <w:p w14:paraId="6ECB5520" w14:textId="77777777" w:rsidR="00EB3064" w:rsidRPr="00485B85" w:rsidRDefault="00EB3064" w:rsidP="0045625B">
      <w:pPr>
        <w:pStyle w:val="Listenabsatz"/>
        <w:jc w:val="center"/>
        <w:rPr>
          <w:rFonts w:cs="Arial"/>
          <w:color w:val="000000"/>
          <w:szCs w:val="22"/>
        </w:rPr>
      </w:pPr>
    </w:p>
    <w:p w14:paraId="098D9ED2" w14:textId="77777777" w:rsidR="00EB3064" w:rsidRPr="00485B85" w:rsidRDefault="00EB3064" w:rsidP="0045625B">
      <w:pPr>
        <w:pStyle w:val="Listenabsatz"/>
        <w:jc w:val="center"/>
        <w:rPr>
          <w:rFonts w:cs="Arial"/>
          <w:color w:val="000000"/>
          <w:szCs w:val="22"/>
        </w:rPr>
      </w:pPr>
    </w:p>
    <w:p w14:paraId="19128AE0" w14:textId="77777777" w:rsidR="00EB3064" w:rsidRPr="00485B85" w:rsidRDefault="00EB3064" w:rsidP="0045625B">
      <w:pPr>
        <w:pStyle w:val="Listenabsatz"/>
        <w:jc w:val="center"/>
        <w:rPr>
          <w:rFonts w:cs="Arial"/>
          <w:color w:val="000000"/>
          <w:szCs w:val="22"/>
        </w:rPr>
      </w:pPr>
      <w:r w:rsidRPr="00485B85">
        <w:rPr>
          <w:rFonts w:cs="Arial"/>
          <w:color w:val="000000"/>
          <w:szCs w:val="22"/>
        </w:rPr>
        <w:t>(Auftragnehmer, nachfolgend AN genannt)</w:t>
      </w:r>
    </w:p>
    <w:p w14:paraId="776669C5" w14:textId="77777777" w:rsidR="00EB3064" w:rsidRPr="00485B85" w:rsidRDefault="00EB3064" w:rsidP="0045625B">
      <w:pPr>
        <w:pStyle w:val="Listenabsatz"/>
        <w:jc w:val="center"/>
        <w:rPr>
          <w:rFonts w:cs="Arial"/>
          <w:color w:val="000000"/>
          <w:szCs w:val="22"/>
        </w:rPr>
      </w:pPr>
    </w:p>
    <w:p w14:paraId="2EF4A5D3" w14:textId="77777777" w:rsidR="00EB3064" w:rsidRPr="00485B85" w:rsidRDefault="00EB3064" w:rsidP="0045625B">
      <w:pPr>
        <w:pStyle w:val="Listenabsatz"/>
        <w:jc w:val="center"/>
        <w:rPr>
          <w:rFonts w:cs="Arial"/>
          <w:color w:val="000000"/>
          <w:szCs w:val="22"/>
        </w:rPr>
      </w:pPr>
    </w:p>
    <w:p w14:paraId="7A8A61D8" w14:textId="77777777" w:rsidR="00EB3064" w:rsidRPr="00485B85" w:rsidRDefault="00EB3064" w:rsidP="0045625B">
      <w:pPr>
        <w:pStyle w:val="Listenabsatz"/>
        <w:jc w:val="center"/>
        <w:rPr>
          <w:rFonts w:cs="Arial"/>
          <w:color w:val="000000"/>
          <w:szCs w:val="22"/>
        </w:rPr>
      </w:pPr>
    </w:p>
    <w:p w14:paraId="29D8A5A3" w14:textId="77777777" w:rsidR="00EB3064" w:rsidRPr="00485B85" w:rsidRDefault="00EB3064" w:rsidP="0045625B">
      <w:pPr>
        <w:pStyle w:val="Listenabsatz"/>
        <w:jc w:val="center"/>
        <w:rPr>
          <w:rFonts w:cs="Arial"/>
          <w:color w:val="000000"/>
          <w:szCs w:val="22"/>
        </w:rPr>
      </w:pPr>
    </w:p>
    <w:p w14:paraId="775735F4" w14:textId="77777777" w:rsidR="00EB3064" w:rsidRPr="00485B85" w:rsidRDefault="00EB3064" w:rsidP="0045625B">
      <w:pPr>
        <w:pStyle w:val="Listenabsatz"/>
        <w:jc w:val="center"/>
        <w:rPr>
          <w:rFonts w:cs="Arial"/>
          <w:color w:val="000000"/>
          <w:szCs w:val="22"/>
        </w:rPr>
      </w:pPr>
    </w:p>
    <w:p w14:paraId="67BDC660" w14:textId="77777777" w:rsidR="00EB3064" w:rsidRPr="00485B85" w:rsidRDefault="00EB3064" w:rsidP="0045625B">
      <w:pPr>
        <w:pStyle w:val="Listenabsatz"/>
        <w:jc w:val="center"/>
        <w:rPr>
          <w:rFonts w:cs="Arial"/>
          <w:color w:val="000000"/>
          <w:szCs w:val="22"/>
        </w:rPr>
      </w:pPr>
    </w:p>
    <w:p w14:paraId="76705113" w14:textId="77777777" w:rsidR="00EB3064" w:rsidRPr="00485B85" w:rsidRDefault="00EB3064" w:rsidP="0045625B">
      <w:pPr>
        <w:pStyle w:val="Listenabsatz"/>
        <w:jc w:val="center"/>
        <w:rPr>
          <w:rFonts w:cs="Arial"/>
          <w:color w:val="000000"/>
          <w:szCs w:val="22"/>
        </w:rPr>
      </w:pPr>
    </w:p>
    <w:p w14:paraId="4DE33DF0" w14:textId="77777777" w:rsidR="00EB3064" w:rsidRPr="00485B85" w:rsidRDefault="00EB3064" w:rsidP="0045625B">
      <w:pPr>
        <w:pStyle w:val="Listenabsatz"/>
        <w:jc w:val="center"/>
        <w:rPr>
          <w:rFonts w:cs="Arial"/>
          <w:color w:val="000000"/>
          <w:szCs w:val="22"/>
        </w:rPr>
      </w:pPr>
    </w:p>
    <w:p w14:paraId="21CBF9BB" w14:textId="77777777" w:rsidR="00EB3064" w:rsidRPr="00485B85" w:rsidRDefault="00EB3064" w:rsidP="0045625B">
      <w:pPr>
        <w:pStyle w:val="Listenabsatz"/>
        <w:jc w:val="center"/>
        <w:rPr>
          <w:rFonts w:cs="Arial"/>
          <w:color w:val="000000"/>
          <w:szCs w:val="22"/>
        </w:rPr>
      </w:pPr>
    </w:p>
    <w:p w14:paraId="293830BC" w14:textId="77777777" w:rsidR="00EB3064" w:rsidRPr="00485B85" w:rsidRDefault="00EB3064" w:rsidP="0045625B">
      <w:pPr>
        <w:pStyle w:val="Listenabsatz"/>
        <w:jc w:val="center"/>
        <w:rPr>
          <w:rFonts w:cs="Arial"/>
          <w:color w:val="000000"/>
          <w:szCs w:val="22"/>
        </w:rPr>
      </w:pPr>
    </w:p>
    <w:p w14:paraId="6BB25FCE" w14:textId="77777777" w:rsidR="00EB3064" w:rsidRPr="00485B85" w:rsidRDefault="00EB3064" w:rsidP="0045625B">
      <w:pPr>
        <w:pStyle w:val="Listenabsatz"/>
        <w:jc w:val="center"/>
        <w:rPr>
          <w:rFonts w:cs="Arial"/>
          <w:color w:val="000000"/>
          <w:szCs w:val="22"/>
        </w:rPr>
      </w:pPr>
    </w:p>
    <w:p w14:paraId="351254ED" w14:textId="77777777" w:rsidR="00EB3064" w:rsidRPr="00485B85" w:rsidRDefault="00EB3064" w:rsidP="0045625B">
      <w:pPr>
        <w:pStyle w:val="Listenabsatz"/>
        <w:jc w:val="center"/>
        <w:rPr>
          <w:rFonts w:cs="Arial"/>
          <w:color w:val="000000"/>
          <w:szCs w:val="22"/>
        </w:rPr>
      </w:pPr>
    </w:p>
    <w:p w14:paraId="1B50E1F0" w14:textId="77777777" w:rsidR="00EB3064" w:rsidRPr="00485B85" w:rsidRDefault="00EB3064" w:rsidP="0045625B">
      <w:pPr>
        <w:pStyle w:val="Listenabsatz"/>
        <w:jc w:val="center"/>
        <w:rPr>
          <w:rFonts w:cs="Arial"/>
          <w:color w:val="000000"/>
          <w:szCs w:val="22"/>
        </w:rPr>
      </w:pPr>
    </w:p>
    <w:p w14:paraId="08F885DD" w14:textId="77777777" w:rsidR="00EB3064" w:rsidRPr="00485B85" w:rsidRDefault="00EB3064" w:rsidP="0045625B">
      <w:pPr>
        <w:pStyle w:val="Listenabsatz"/>
        <w:jc w:val="center"/>
        <w:rPr>
          <w:rFonts w:cs="Arial"/>
          <w:color w:val="000000"/>
          <w:szCs w:val="22"/>
        </w:rPr>
      </w:pPr>
    </w:p>
    <w:p w14:paraId="41342250" w14:textId="77777777" w:rsidR="00EB3064" w:rsidRPr="00485B85" w:rsidRDefault="00EB3064" w:rsidP="0045625B">
      <w:pPr>
        <w:pStyle w:val="Listenabsatz"/>
        <w:jc w:val="center"/>
        <w:rPr>
          <w:rFonts w:cs="Arial"/>
          <w:color w:val="000000"/>
          <w:szCs w:val="22"/>
        </w:rPr>
      </w:pPr>
    </w:p>
    <w:p w14:paraId="0815254B" w14:textId="77777777" w:rsidR="00EB3064" w:rsidRPr="00485B85" w:rsidRDefault="00EB3064" w:rsidP="0045625B">
      <w:pPr>
        <w:pStyle w:val="Listenabsatz"/>
        <w:jc w:val="center"/>
        <w:rPr>
          <w:rFonts w:cs="Arial"/>
          <w:color w:val="000000"/>
          <w:szCs w:val="22"/>
        </w:rPr>
      </w:pPr>
    </w:p>
    <w:p w14:paraId="2E4453A3" w14:textId="77777777" w:rsidR="00EB3064" w:rsidRPr="00485B85" w:rsidRDefault="00EB3064" w:rsidP="0045625B">
      <w:pPr>
        <w:pStyle w:val="Listenabsatz"/>
        <w:jc w:val="center"/>
        <w:rPr>
          <w:rFonts w:cs="Arial"/>
          <w:color w:val="000000"/>
          <w:szCs w:val="22"/>
        </w:rPr>
      </w:pPr>
    </w:p>
    <w:p w14:paraId="0E496032" w14:textId="77777777" w:rsidR="00EB3064" w:rsidRPr="00485B85" w:rsidRDefault="00EB3064" w:rsidP="0045625B">
      <w:pPr>
        <w:pStyle w:val="Listenabsatz"/>
        <w:jc w:val="center"/>
        <w:rPr>
          <w:rFonts w:cs="Arial"/>
          <w:color w:val="000000"/>
          <w:szCs w:val="22"/>
        </w:rPr>
      </w:pPr>
    </w:p>
    <w:p w14:paraId="2FFC18AF" w14:textId="77777777" w:rsidR="00EB3064" w:rsidRPr="00485B85" w:rsidRDefault="00EB3064" w:rsidP="0045625B">
      <w:pPr>
        <w:pStyle w:val="Listenabsatz"/>
        <w:jc w:val="center"/>
        <w:rPr>
          <w:rFonts w:cs="Arial"/>
          <w:color w:val="000000"/>
          <w:szCs w:val="22"/>
        </w:rPr>
      </w:pPr>
    </w:p>
    <w:p w14:paraId="754BC617" w14:textId="77777777" w:rsidR="009E210E" w:rsidRPr="00485B85" w:rsidRDefault="00EB3064" w:rsidP="0045625B">
      <w:pPr>
        <w:pStyle w:val="berschrift1"/>
        <w:rPr>
          <w:szCs w:val="22"/>
        </w:rPr>
      </w:pPr>
      <w:r w:rsidRPr="00485B85">
        <w:rPr>
          <w:szCs w:val="22"/>
        </w:rPr>
        <w:lastRenderedPageBreak/>
        <w:t>V</w:t>
      </w:r>
      <w:r w:rsidR="009E210E" w:rsidRPr="00485B85">
        <w:rPr>
          <w:szCs w:val="22"/>
        </w:rPr>
        <w:t xml:space="preserve">orhaben </w:t>
      </w:r>
    </w:p>
    <w:p w14:paraId="76FB5C5C" w14:textId="77777777" w:rsidR="00EB3064" w:rsidRPr="00485B85" w:rsidRDefault="00EB3064" w:rsidP="0045625B">
      <w:pPr>
        <w:pStyle w:val="Listenabsatz"/>
        <w:rPr>
          <w:rFonts w:cs="Arial"/>
          <w:color w:val="000000"/>
          <w:szCs w:val="22"/>
        </w:rPr>
      </w:pPr>
    </w:p>
    <w:p w14:paraId="241326F1" w14:textId="6B03B6A3" w:rsidR="00EB3064" w:rsidRPr="00485B85" w:rsidRDefault="00EB3064" w:rsidP="0045625B">
      <w:pPr>
        <w:pStyle w:val="Listenabsatz"/>
        <w:rPr>
          <w:rFonts w:cs="Arial"/>
          <w:color w:val="000000"/>
          <w:szCs w:val="22"/>
        </w:rPr>
      </w:pPr>
      <w:r w:rsidRPr="00485B85">
        <w:rPr>
          <w:rFonts w:cs="Arial"/>
          <w:color w:val="000000"/>
          <w:szCs w:val="22"/>
        </w:rPr>
        <w:t>Die vertraglich zu erbringende Leistung beinhaltet die Erbringung von Sicherungsdienstleistungen (SDL) in den Objekten des Auftraggebers (AG)</w:t>
      </w:r>
      <w:r w:rsidR="000D664B">
        <w:rPr>
          <w:rFonts w:cs="Arial"/>
          <w:color w:val="000000"/>
          <w:szCs w:val="22"/>
        </w:rPr>
        <w:t xml:space="preserve"> gemäß Leistungsverzeichnis</w:t>
      </w:r>
      <w:r w:rsidR="004A28B0">
        <w:rPr>
          <w:rFonts w:cs="Arial"/>
          <w:color w:val="000000"/>
          <w:szCs w:val="22"/>
        </w:rPr>
        <w:t xml:space="preserve"> (vgl. Anlage 2</w:t>
      </w:r>
      <w:r w:rsidR="00DB6685">
        <w:rPr>
          <w:rFonts w:cs="Arial"/>
          <w:color w:val="000000"/>
          <w:szCs w:val="22"/>
        </w:rPr>
        <w:t>3</w:t>
      </w:r>
      <w:r w:rsidR="004A28B0">
        <w:rPr>
          <w:rFonts w:cs="Arial"/>
          <w:color w:val="000000"/>
          <w:szCs w:val="22"/>
        </w:rPr>
        <w:t>)</w:t>
      </w:r>
      <w:r w:rsidRPr="00485B85">
        <w:rPr>
          <w:rFonts w:cs="Arial"/>
          <w:color w:val="000000"/>
          <w:szCs w:val="22"/>
        </w:rPr>
        <w:t xml:space="preserve">.  </w:t>
      </w:r>
    </w:p>
    <w:p w14:paraId="0DC9A639" w14:textId="77777777" w:rsidR="00EB3064" w:rsidRPr="00485B85" w:rsidRDefault="00EB3064" w:rsidP="0045625B">
      <w:pPr>
        <w:pStyle w:val="Listenabsatz"/>
        <w:rPr>
          <w:rFonts w:cs="Arial"/>
          <w:color w:val="000000"/>
          <w:szCs w:val="22"/>
        </w:rPr>
      </w:pPr>
    </w:p>
    <w:p w14:paraId="0BFA94CE" w14:textId="34474D6E" w:rsidR="00EB3064" w:rsidRPr="00485B85" w:rsidRDefault="00EB3064" w:rsidP="0045625B">
      <w:pPr>
        <w:pStyle w:val="Listenabsatz"/>
        <w:rPr>
          <w:rFonts w:cs="Arial"/>
          <w:color w:val="000000"/>
          <w:szCs w:val="22"/>
        </w:rPr>
      </w:pPr>
      <w:r w:rsidRPr="00485B85">
        <w:rPr>
          <w:rFonts w:cs="Arial"/>
          <w:color w:val="000000"/>
          <w:szCs w:val="22"/>
        </w:rPr>
        <w:t xml:space="preserve">Der Auftragnehmer (AN) hat für den AG stationäre (Alarm- und Kontrolldienste) und mobile SDL (Revier-, Kontroll- und Interventionsdienste) in hoher Qualität zu erbringen. </w:t>
      </w:r>
    </w:p>
    <w:p w14:paraId="272B49E0" w14:textId="77777777" w:rsidR="00EB3064" w:rsidRPr="00485B85" w:rsidRDefault="00EB3064" w:rsidP="0045625B">
      <w:pPr>
        <w:pStyle w:val="Listenabsatz"/>
        <w:rPr>
          <w:rFonts w:cs="Arial"/>
          <w:color w:val="000000"/>
          <w:szCs w:val="22"/>
        </w:rPr>
      </w:pPr>
    </w:p>
    <w:p w14:paraId="42BDE234" w14:textId="77777777" w:rsidR="00EB3064" w:rsidRPr="00485B85" w:rsidRDefault="00EB3064" w:rsidP="0045625B">
      <w:pPr>
        <w:pStyle w:val="Listenabsatz"/>
        <w:rPr>
          <w:rFonts w:cs="Arial"/>
          <w:color w:val="000000"/>
          <w:szCs w:val="22"/>
        </w:rPr>
      </w:pPr>
      <w:r w:rsidRPr="00485B85">
        <w:rPr>
          <w:rFonts w:cs="Arial"/>
          <w:szCs w:val="22"/>
        </w:rPr>
        <w:t>Darüber hinaus können durch den AG auch weitere Leistungen aus diesem Vertrag heraus beauftragt werden, die in das Leistungsbild des AN passen.</w:t>
      </w:r>
    </w:p>
    <w:p w14:paraId="099BB7D7" w14:textId="77777777" w:rsidR="00EB3064" w:rsidRPr="00485B85" w:rsidRDefault="00EB3064" w:rsidP="0045625B">
      <w:pPr>
        <w:pStyle w:val="Listenabsatz"/>
        <w:rPr>
          <w:rFonts w:cs="Arial"/>
          <w:color w:val="000000"/>
          <w:szCs w:val="22"/>
        </w:rPr>
      </w:pPr>
    </w:p>
    <w:p w14:paraId="35E86981" w14:textId="77777777" w:rsidR="00EB3064" w:rsidRDefault="00EB3064" w:rsidP="0045625B">
      <w:pPr>
        <w:pStyle w:val="Listenabsatz"/>
        <w:rPr>
          <w:rFonts w:cs="Arial"/>
          <w:szCs w:val="22"/>
        </w:rPr>
      </w:pPr>
      <w:r w:rsidRPr="00485B85">
        <w:rPr>
          <w:rFonts w:cs="Arial"/>
          <w:szCs w:val="22"/>
        </w:rPr>
        <w:t>Die Zusammenarbeit des AN mit anderen Dienstleistern des AG muss im Rahmen der Erfüllung der Leistungen gewährleistet sein.</w:t>
      </w:r>
    </w:p>
    <w:p w14:paraId="3026405D" w14:textId="77777777" w:rsidR="003B6E2E" w:rsidRDefault="003B6E2E" w:rsidP="0045625B">
      <w:pPr>
        <w:pStyle w:val="Listenabsatz"/>
        <w:rPr>
          <w:rFonts w:cs="Arial"/>
          <w:szCs w:val="22"/>
        </w:rPr>
      </w:pPr>
    </w:p>
    <w:p w14:paraId="35B3D6B1" w14:textId="7AB9F807" w:rsidR="003B6E2E" w:rsidRPr="00485B85" w:rsidRDefault="003B6E2E" w:rsidP="003B6E2E">
      <w:pPr>
        <w:ind w:left="708" w:firstLine="1"/>
        <w:rPr>
          <w:rFonts w:cs="Arial"/>
          <w:color w:val="000000"/>
          <w:szCs w:val="22"/>
        </w:rPr>
      </w:pPr>
      <w:r w:rsidRPr="001F1144">
        <w:rPr>
          <w:rFonts w:cs="Arial"/>
          <w:b/>
        </w:rPr>
        <w:t>Achtung:</w:t>
      </w:r>
      <w:r>
        <w:rPr>
          <w:rFonts w:cs="Arial"/>
        </w:rPr>
        <w:t xml:space="preserve"> </w:t>
      </w:r>
      <w:r>
        <w:rPr>
          <w:rFonts w:cs="Arial"/>
        </w:rPr>
        <w:br/>
      </w:r>
      <w:r>
        <w:rPr>
          <w:rFonts w:cs="Arial"/>
        </w:rPr>
        <w:br/>
        <w:t>Neue Objekte des AG innerhalb Sachsens werden auf Wunsch des AG bei einem Bedarf an vergleichbaren Leistungen wie bisher geregelt in diesen Dienstleistungsvertrag einbezogen.</w:t>
      </w:r>
      <w:r>
        <w:rPr>
          <w:rFonts w:cs="Arial"/>
        </w:rPr>
        <w:br/>
      </w:r>
      <w:r>
        <w:rPr>
          <w:rFonts w:cs="Arial"/>
        </w:rPr>
        <w:br/>
        <w:t>Hinzukommende Objekte des AG werden, leistungsbezogen, zu den vereinbarten Preisen und Bedingungen betreut. Dabei darf der AG den Leistungsumfang insgesamt über die Laufzeit dieses Dienstleistungsvertrages um maximal 50 % bezogen auf die ursprünglich beauftragte Leistung erhöhen.</w:t>
      </w:r>
      <w:r>
        <w:rPr>
          <w:rFonts w:cs="Arial"/>
        </w:rPr>
        <w:br/>
      </w:r>
      <w:r>
        <w:rPr>
          <w:rFonts w:cs="Arial"/>
        </w:rPr>
        <w:br/>
        <w:t xml:space="preserve">Mit Stilllegung, Änderung, Vermietung oder Veräußerung sowie bei Aufgabe von Objekten (z. B. durch Beendigung von Mietverhältnissen) können durch den AG einzelne Objekte aus diesem Dienstleistungsvertrag herausgenommen werden, wobei der Umfang der entfallenden Objekte über die Laufzeit dieses Dienstleistungsvertrages maximal 50 % der ursprünglich beauftragten Leistung betragen darf. </w:t>
      </w:r>
      <w:r>
        <w:rPr>
          <w:rFonts w:cs="Arial"/>
        </w:rPr>
        <w:br/>
      </w:r>
      <w:r>
        <w:rPr>
          <w:rFonts w:cs="Arial"/>
        </w:rPr>
        <w:br/>
        <w:t>Hinzukommende und abgehende Objekte teilt der AG dem AN mindestens 2 Monate vor Leistungsbeginn bzw. Leistungsende schriftlich oder per E-Mail mit.</w:t>
      </w:r>
    </w:p>
    <w:p w14:paraId="30244EC2" w14:textId="77777777" w:rsidR="002E207F" w:rsidRPr="00485B85" w:rsidRDefault="002E207F" w:rsidP="0045625B">
      <w:pPr>
        <w:pStyle w:val="Listenabsatz"/>
        <w:rPr>
          <w:rFonts w:cs="Arial"/>
          <w:color w:val="000000"/>
          <w:szCs w:val="22"/>
        </w:rPr>
      </w:pPr>
      <w:r w:rsidRPr="00485B85">
        <w:rPr>
          <w:rFonts w:cs="Arial"/>
          <w:color w:val="000000"/>
          <w:szCs w:val="22"/>
        </w:rPr>
        <w:t xml:space="preserve"> </w:t>
      </w:r>
    </w:p>
    <w:p w14:paraId="7BEE3A98" w14:textId="77777777" w:rsidR="009E210E" w:rsidRPr="00485B85" w:rsidRDefault="009E210E" w:rsidP="0045625B">
      <w:pPr>
        <w:pStyle w:val="berschrift1"/>
        <w:rPr>
          <w:szCs w:val="22"/>
        </w:rPr>
      </w:pPr>
      <w:r w:rsidRPr="00485B85">
        <w:rPr>
          <w:szCs w:val="22"/>
        </w:rPr>
        <w:t>O</w:t>
      </w:r>
      <w:r w:rsidR="00EB3064" w:rsidRPr="00485B85">
        <w:rPr>
          <w:szCs w:val="22"/>
        </w:rPr>
        <w:t>rt der Leistungserbringung / Ob</w:t>
      </w:r>
      <w:r w:rsidRPr="00485B85">
        <w:rPr>
          <w:szCs w:val="22"/>
        </w:rPr>
        <w:t>jekt</w:t>
      </w:r>
      <w:r w:rsidR="00EB3064" w:rsidRPr="00485B85">
        <w:rPr>
          <w:szCs w:val="22"/>
        </w:rPr>
        <w:t>e des AG</w:t>
      </w:r>
      <w:r w:rsidRPr="00485B85">
        <w:rPr>
          <w:szCs w:val="22"/>
        </w:rPr>
        <w:t xml:space="preserve"> </w:t>
      </w:r>
    </w:p>
    <w:p w14:paraId="7D4ADC6A" w14:textId="77777777" w:rsidR="00EB3064" w:rsidRPr="00485B85" w:rsidRDefault="00EB3064" w:rsidP="0045625B">
      <w:pPr>
        <w:ind w:left="708"/>
        <w:rPr>
          <w:rFonts w:cs="Arial"/>
          <w:szCs w:val="22"/>
        </w:rPr>
      </w:pPr>
    </w:p>
    <w:p w14:paraId="3BF6D0CF" w14:textId="15EA9223" w:rsidR="00EB3064" w:rsidRPr="00485B85" w:rsidRDefault="00EB3064" w:rsidP="0045625B">
      <w:pPr>
        <w:ind w:left="708"/>
        <w:rPr>
          <w:rFonts w:cs="Arial"/>
          <w:szCs w:val="22"/>
        </w:rPr>
      </w:pPr>
      <w:r w:rsidRPr="00485B85">
        <w:rPr>
          <w:rFonts w:cs="Arial"/>
          <w:szCs w:val="22"/>
        </w:rPr>
        <w:t xml:space="preserve">Die vorgenannten Sicherungsdienstleistungen sind </w:t>
      </w:r>
      <w:r w:rsidR="00B85751">
        <w:rPr>
          <w:rFonts w:cs="Arial"/>
          <w:szCs w:val="22"/>
        </w:rPr>
        <w:t>für</w:t>
      </w:r>
      <w:r w:rsidRPr="00485B85">
        <w:rPr>
          <w:rFonts w:cs="Arial"/>
          <w:szCs w:val="22"/>
        </w:rPr>
        <w:t xml:space="preserve"> folgende Objekte zu erbringen: </w:t>
      </w:r>
    </w:p>
    <w:p w14:paraId="06B56A3F" w14:textId="77777777" w:rsidR="00EB3064" w:rsidRPr="00485B85" w:rsidRDefault="00EB3064" w:rsidP="0045625B">
      <w:pPr>
        <w:ind w:left="708"/>
        <w:rPr>
          <w:rFonts w:cs="Arial"/>
          <w:szCs w:val="22"/>
        </w:rPr>
      </w:pPr>
    </w:p>
    <w:p w14:paraId="78B9AC94" w14:textId="231BD961" w:rsidR="00EB3064" w:rsidRPr="00485B85" w:rsidRDefault="00EB3064" w:rsidP="0045625B">
      <w:pPr>
        <w:pStyle w:val="Listenabsatz"/>
        <w:numPr>
          <w:ilvl w:val="0"/>
          <w:numId w:val="31"/>
        </w:numPr>
        <w:rPr>
          <w:rFonts w:cs="Arial"/>
          <w:szCs w:val="22"/>
        </w:rPr>
      </w:pPr>
      <w:r w:rsidRPr="00485B85">
        <w:rPr>
          <w:rFonts w:cs="Arial"/>
          <w:szCs w:val="22"/>
        </w:rPr>
        <w:t>Arbeitsstätte „Pirnaische Straße 9 in 01069 Dresden“ (Bankgebäude)</w:t>
      </w:r>
      <w:r w:rsidR="004A28B0">
        <w:rPr>
          <w:rFonts w:cs="Arial"/>
          <w:szCs w:val="22"/>
        </w:rPr>
        <w:t xml:space="preserve"> und</w:t>
      </w:r>
      <w:r w:rsidR="00F06162">
        <w:rPr>
          <w:rFonts w:cs="Arial"/>
          <w:szCs w:val="22"/>
        </w:rPr>
        <w:br/>
      </w:r>
    </w:p>
    <w:p w14:paraId="41F90371" w14:textId="1F36D61C" w:rsidR="002A0026" w:rsidRPr="001F1144" w:rsidRDefault="00EB3064" w:rsidP="001F1144">
      <w:pPr>
        <w:pStyle w:val="Listenabsatz"/>
        <w:numPr>
          <w:ilvl w:val="0"/>
          <w:numId w:val="31"/>
        </w:numPr>
        <w:rPr>
          <w:rFonts w:cs="Arial"/>
          <w:szCs w:val="22"/>
          <w:lang w:eastAsia="en-US"/>
        </w:rPr>
      </w:pPr>
      <w:r w:rsidRPr="002A0026">
        <w:rPr>
          <w:rFonts w:cs="Arial"/>
          <w:szCs w:val="22"/>
        </w:rPr>
        <w:t>Arbeitsstätte „</w:t>
      </w:r>
      <w:r w:rsidRPr="001F1144">
        <w:rPr>
          <w:rFonts w:cs="Arial"/>
          <w:szCs w:val="22"/>
        </w:rPr>
        <w:t xml:space="preserve">KC Chemnitz, </w:t>
      </w:r>
      <w:r w:rsidR="004A28B0">
        <w:rPr>
          <w:rFonts w:cs="Arial"/>
          <w:szCs w:val="22"/>
        </w:rPr>
        <w:t>Brückenstraße 13</w:t>
      </w:r>
      <w:r w:rsidRPr="001F1144">
        <w:rPr>
          <w:rFonts w:cs="Arial"/>
          <w:szCs w:val="22"/>
        </w:rPr>
        <w:t>, 09111 Chemnitz“ (Mietfläche).</w:t>
      </w:r>
    </w:p>
    <w:p w14:paraId="57F72D92" w14:textId="77777777" w:rsidR="002A0026" w:rsidRDefault="002A0026" w:rsidP="001F1144">
      <w:pPr>
        <w:rPr>
          <w:rFonts w:cs="Arial"/>
          <w:szCs w:val="22"/>
        </w:rPr>
      </w:pPr>
    </w:p>
    <w:p w14:paraId="45CBFB84" w14:textId="12D26312" w:rsidR="009E210E" w:rsidRPr="00485B85" w:rsidRDefault="00F06162" w:rsidP="0045625B">
      <w:pPr>
        <w:pStyle w:val="berschrift1"/>
        <w:rPr>
          <w:szCs w:val="22"/>
        </w:rPr>
      </w:pPr>
      <w:r>
        <w:rPr>
          <w:szCs w:val="22"/>
        </w:rPr>
        <w:t>G</w:t>
      </w:r>
      <w:r w:rsidR="009E210E" w:rsidRPr="00485B85">
        <w:rPr>
          <w:szCs w:val="22"/>
        </w:rPr>
        <w:t xml:space="preserve">esetzliche Anforderungen </w:t>
      </w:r>
      <w:r w:rsidR="00EB3064" w:rsidRPr="00485B85">
        <w:rPr>
          <w:szCs w:val="22"/>
        </w:rPr>
        <w:br/>
      </w:r>
    </w:p>
    <w:p w14:paraId="3D7CD98F" w14:textId="77777777" w:rsidR="00B7140D" w:rsidRPr="00485B85" w:rsidRDefault="00BF3047" w:rsidP="0045625B">
      <w:pPr>
        <w:ind w:left="708"/>
        <w:rPr>
          <w:rFonts w:cs="Arial"/>
          <w:szCs w:val="22"/>
        </w:rPr>
      </w:pPr>
      <w:r>
        <w:rPr>
          <w:rFonts w:cs="Arial"/>
          <w:szCs w:val="22"/>
        </w:rPr>
        <w:t>Mindestens a</w:t>
      </w:r>
      <w:r w:rsidR="007561B0" w:rsidRPr="00485B85">
        <w:rPr>
          <w:rFonts w:cs="Arial"/>
          <w:szCs w:val="22"/>
        </w:rPr>
        <w:t>lle gesetzlichen Vorschriften, Vorgaben der Berufsgenossenschaft und behördliche Auflagen</w:t>
      </w:r>
      <w:r>
        <w:rPr>
          <w:rFonts w:cs="Arial"/>
          <w:szCs w:val="22"/>
        </w:rPr>
        <w:t xml:space="preserve"> etc. müssen</w:t>
      </w:r>
      <w:r w:rsidR="007561B0" w:rsidRPr="00485B85">
        <w:rPr>
          <w:rFonts w:cs="Arial"/>
          <w:szCs w:val="22"/>
        </w:rPr>
        <w:t xml:space="preserve"> in Verbindung mit der Leistungserbringung für den AG durch den AN vollumfänglich eingehalten werden.</w:t>
      </w:r>
      <w:r w:rsidR="0045625B" w:rsidRPr="00485B85">
        <w:rPr>
          <w:rFonts w:cs="Arial"/>
          <w:szCs w:val="22"/>
        </w:rPr>
        <w:br/>
      </w:r>
      <w:r w:rsidR="007561B0" w:rsidRPr="00485B85">
        <w:rPr>
          <w:rFonts w:cs="Arial"/>
          <w:szCs w:val="22"/>
        </w:rPr>
        <w:t xml:space="preserve"> </w:t>
      </w:r>
    </w:p>
    <w:p w14:paraId="79B31E49" w14:textId="77777777" w:rsidR="0045625B" w:rsidRPr="00485B85" w:rsidRDefault="00C7510E" w:rsidP="0045625B">
      <w:pPr>
        <w:pStyle w:val="berschrift1"/>
        <w:rPr>
          <w:szCs w:val="22"/>
        </w:rPr>
      </w:pPr>
      <w:r w:rsidRPr="00485B85">
        <w:rPr>
          <w:szCs w:val="22"/>
        </w:rPr>
        <w:lastRenderedPageBreak/>
        <w:t>Allgemeine Anforderungen</w:t>
      </w:r>
    </w:p>
    <w:p w14:paraId="679DC077" w14:textId="77777777" w:rsidR="00DA2C18" w:rsidRPr="00485B85" w:rsidRDefault="0045625B" w:rsidP="0045625B">
      <w:pPr>
        <w:pStyle w:val="berschrift2"/>
        <w:numPr>
          <w:ilvl w:val="0"/>
          <w:numId w:val="0"/>
        </w:numPr>
        <w:ind w:left="708"/>
        <w:rPr>
          <w:color w:val="000000"/>
          <w:szCs w:val="22"/>
        </w:rPr>
      </w:pPr>
      <w:r w:rsidRPr="00485B85">
        <w:rPr>
          <w:color w:val="000000"/>
          <w:szCs w:val="22"/>
        </w:rPr>
        <w:t>F</w:t>
      </w:r>
      <w:r w:rsidR="00DA2C18" w:rsidRPr="00485B85">
        <w:rPr>
          <w:color w:val="000000"/>
          <w:szCs w:val="22"/>
        </w:rPr>
        <w:t xml:space="preserve">olgende Nachweise müssen vom AN </w:t>
      </w:r>
      <w:r w:rsidR="00E84EFB" w:rsidRPr="00485B85">
        <w:rPr>
          <w:color w:val="000000"/>
          <w:szCs w:val="22"/>
        </w:rPr>
        <w:t xml:space="preserve">spätestens zum </w:t>
      </w:r>
      <w:r w:rsidR="001416EE">
        <w:rPr>
          <w:color w:val="000000"/>
          <w:szCs w:val="22"/>
        </w:rPr>
        <w:t>Vertrags</w:t>
      </w:r>
      <w:r w:rsidR="00E84EFB" w:rsidRPr="00485B85">
        <w:rPr>
          <w:color w:val="000000"/>
          <w:szCs w:val="22"/>
        </w:rPr>
        <w:t>beginn</w:t>
      </w:r>
      <w:r w:rsidRPr="00485B85">
        <w:rPr>
          <w:color w:val="000000"/>
          <w:szCs w:val="22"/>
        </w:rPr>
        <w:br/>
      </w:r>
      <w:r w:rsidR="00DA2C18" w:rsidRPr="00485B85">
        <w:rPr>
          <w:color w:val="000000"/>
          <w:szCs w:val="22"/>
        </w:rPr>
        <w:t xml:space="preserve">erbracht werden: </w:t>
      </w:r>
      <w:r w:rsidRPr="00485B85">
        <w:rPr>
          <w:color w:val="000000"/>
          <w:szCs w:val="22"/>
        </w:rPr>
        <w:br/>
      </w:r>
    </w:p>
    <w:p w14:paraId="29ED8F71" w14:textId="528AA926" w:rsidR="00B95EB4" w:rsidRPr="00485B85" w:rsidRDefault="00DC15A5" w:rsidP="0045625B">
      <w:pPr>
        <w:pStyle w:val="Listenabsatz"/>
        <w:numPr>
          <w:ilvl w:val="0"/>
          <w:numId w:val="31"/>
        </w:numPr>
        <w:rPr>
          <w:rFonts w:cs="Arial"/>
          <w:szCs w:val="22"/>
        </w:rPr>
      </w:pPr>
      <w:r>
        <w:rPr>
          <w:rFonts w:cs="Arial"/>
          <w:szCs w:val="22"/>
        </w:rPr>
        <w:t>Nachweis vor jedem erstmaligen Einsatz eines Mitarbeiters</w:t>
      </w:r>
      <w:r w:rsidR="002C2BF4">
        <w:rPr>
          <w:rFonts w:cs="Arial"/>
          <w:szCs w:val="22"/>
        </w:rPr>
        <w:t xml:space="preserve">, dass dieser die Anforderungen der Ziffern 6.1 und 6.2 erfüllt, </w:t>
      </w:r>
      <w:r w:rsidR="001416EE">
        <w:rPr>
          <w:rFonts w:cs="Arial"/>
          <w:szCs w:val="22"/>
        </w:rPr>
        <w:br/>
      </w:r>
      <w:r w:rsidR="00A712AD" w:rsidRPr="00485B85">
        <w:rPr>
          <w:rFonts w:cs="Arial"/>
          <w:szCs w:val="22"/>
        </w:rPr>
        <w:t xml:space="preserve"> </w:t>
      </w:r>
    </w:p>
    <w:p w14:paraId="19A49F58" w14:textId="38A66F3D" w:rsidR="00711AF1" w:rsidRPr="00485B85" w:rsidRDefault="00711AF1" w:rsidP="0045625B">
      <w:pPr>
        <w:pStyle w:val="Listenabsatz"/>
        <w:numPr>
          <w:ilvl w:val="0"/>
          <w:numId w:val="31"/>
        </w:numPr>
        <w:rPr>
          <w:rFonts w:cs="Arial"/>
          <w:szCs w:val="22"/>
        </w:rPr>
      </w:pPr>
      <w:r w:rsidRPr="00485B85">
        <w:rPr>
          <w:rFonts w:cs="Arial"/>
          <w:szCs w:val="22"/>
        </w:rPr>
        <w:t>Nachwei</w:t>
      </w:r>
      <w:r w:rsidR="00427F59">
        <w:rPr>
          <w:rFonts w:cs="Arial"/>
          <w:szCs w:val="22"/>
        </w:rPr>
        <w:t xml:space="preserve">s vor jedem erstmaligen Einsatz eines Mitarbeiters im Interventionsdienst, dass dieser </w:t>
      </w:r>
      <w:r w:rsidRPr="00485B85">
        <w:rPr>
          <w:rFonts w:cs="Arial"/>
          <w:szCs w:val="22"/>
        </w:rPr>
        <w:t xml:space="preserve">an einer auf den Interventionsdienst gerichteten tätigkeitsbezogenen 24-stündigen Schulungsmaßnahme sowie an fünf durchgeführten Interventionen </w:t>
      </w:r>
      <w:r w:rsidR="00427F59">
        <w:rPr>
          <w:rFonts w:cs="Arial"/>
          <w:szCs w:val="22"/>
        </w:rPr>
        <w:t xml:space="preserve">teilgenommen hat, </w:t>
      </w:r>
      <w:r w:rsidR="001416EE">
        <w:rPr>
          <w:rFonts w:cs="Arial"/>
          <w:szCs w:val="22"/>
        </w:rPr>
        <w:br/>
      </w:r>
    </w:p>
    <w:p w14:paraId="5B81BCC6" w14:textId="4B29CAAF" w:rsidR="00B95EB4" w:rsidRPr="00485B85" w:rsidRDefault="00A712AD" w:rsidP="0045625B">
      <w:pPr>
        <w:pStyle w:val="Listenabsatz"/>
        <w:numPr>
          <w:ilvl w:val="0"/>
          <w:numId w:val="31"/>
        </w:numPr>
        <w:rPr>
          <w:rFonts w:cs="Arial"/>
          <w:szCs w:val="22"/>
        </w:rPr>
      </w:pPr>
      <w:r w:rsidRPr="00485B85">
        <w:rPr>
          <w:rFonts w:cs="Arial"/>
          <w:szCs w:val="22"/>
        </w:rPr>
        <w:t>Einweisung der Mitarbeiter des AN in die Dienstanweisung</w:t>
      </w:r>
      <w:r w:rsidR="0045625B" w:rsidRPr="00485B85">
        <w:rPr>
          <w:rFonts w:cs="Arial"/>
          <w:szCs w:val="22"/>
        </w:rPr>
        <w:t xml:space="preserve"> </w:t>
      </w:r>
      <w:r w:rsidR="002C2BF4">
        <w:rPr>
          <w:rFonts w:cs="Arial"/>
          <w:szCs w:val="22"/>
        </w:rPr>
        <w:t xml:space="preserve">(vgl. Ziffer 4.1) </w:t>
      </w:r>
      <w:r w:rsidR="000D664B">
        <w:rPr>
          <w:rFonts w:cs="Arial"/>
          <w:szCs w:val="22"/>
        </w:rPr>
        <w:br/>
      </w:r>
      <w:r w:rsidR="000D664B">
        <w:rPr>
          <w:rFonts w:cs="Arial"/>
          <w:szCs w:val="22"/>
        </w:rPr>
        <w:br/>
      </w:r>
      <w:r w:rsidR="0045625B" w:rsidRPr="00485B85">
        <w:rPr>
          <w:rFonts w:cs="Arial"/>
          <w:szCs w:val="22"/>
        </w:rPr>
        <w:t>und</w:t>
      </w:r>
      <w:r w:rsidR="001416EE">
        <w:rPr>
          <w:rFonts w:cs="Arial"/>
          <w:szCs w:val="22"/>
        </w:rPr>
        <w:br/>
      </w:r>
    </w:p>
    <w:p w14:paraId="1B33CE8D" w14:textId="5B933857" w:rsidR="00A30428" w:rsidRPr="00485B85" w:rsidRDefault="00E84EFB" w:rsidP="0045625B">
      <w:pPr>
        <w:pStyle w:val="Listenabsatz"/>
        <w:numPr>
          <w:ilvl w:val="0"/>
          <w:numId w:val="31"/>
        </w:numPr>
        <w:rPr>
          <w:rFonts w:cs="Arial"/>
          <w:szCs w:val="22"/>
        </w:rPr>
      </w:pPr>
      <w:r w:rsidRPr="00485B85">
        <w:rPr>
          <w:rFonts w:cs="Arial"/>
          <w:szCs w:val="22"/>
        </w:rPr>
        <w:t xml:space="preserve">Nachweis einer </w:t>
      </w:r>
      <w:r w:rsidR="002C2BF4">
        <w:rPr>
          <w:rFonts w:cs="Arial"/>
          <w:szCs w:val="22"/>
        </w:rPr>
        <w:t xml:space="preserve">gem. Arbeitsschutzgesetz </w:t>
      </w:r>
      <w:r w:rsidRPr="00485B85">
        <w:rPr>
          <w:rFonts w:cs="Arial"/>
          <w:szCs w:val="22"/>
        </w:rPr>
        <w:t>durchgeführten Gefährdungsbeurteilung</w:t>
      </w:r>
      <w:r w:rsidR="00E77C05">
        <w:rPr>
          <w:rFonts w:cs="Arial"/>
          <w:szCs w:val="22"/>
        </w:rPr>
        <w:t>.</w:t>
      </w:r>
      <w:r w:rsidRPr="00485B85">
        <w:rPr>
          <w:rFonts w:cs="Arial"/>
          <w:szCs w:val="22"/>
        </w:rPr>
        <w:t xml:space="preserve"> </w:t>
      </w:r>
    </w:p>
    <w:p w14:paraId="2D87A9CD" w14:textId="77777777" w:rsidR="00A30428" w:rsidRPr="00485B85" w:rsidRDefault="00A30428" w:rsidP="0045625B">
      <w:pPr>
        <w:pStyle w:val="berschrift2"/>
        <w:rPr>
          <w:szCs w:val="22"/>
        </w:rPr>
      </w:pPr>
      <w:r w:rsidRPr="00485B85">
        <w:rPr>
          <w:szCs w:val="22"/>
        </w:rPr>
        <w:t xml:space="preserve">Organisationsstruktur </w:t>
      </w:r>
      <w:r w:rsidR="0045625B" w:rsidRPr="00485B85">
        <w:rPr>
          <w:szCs w:val="22"/>
        </w:rPr>
        <w:br/>
      </w:r>
    </w:p>
    <w:p w14:paraId="2524A6AA" w14:textId="77777777" w:rsidR="00A30428" w:rsidRPr="00485B85" w:rsidRDefault="00A30428" w:rsidP="00E77C05">
      <w:pPr>
        <w:ind w:left="708" w:firstLine="143"/>
        <w:rPr>
          <w:rFonts w:cs="Arial"/>
          <w:b/>
          <w:szCs w:val="22"/>
        </w:rPr>
      </w:pPr>
      <w:r w:rsidRPr="00485B85">
        <w:rPr>
          <w:rFonts w:cs="Arial"/>
          <w:b/>
          <w:szCs w:val="22"/>
        </w:rPr>
        <w:t xml:space="preserve">Der AN muss Folgendes </w:t>
      </w:r>
      <w:r w:rsidR="00A44A70" w:rsidRPr="00485B85">
        <w:rPr>
          <w:rFonts w:cs="Arial"/>
          <w:b/>
          <w:color w:val="000000"/>
          <w:szCs w:val="22"/>
        </w:rPr>
        <w:t xml:space="preserve">spätestens zum </w:t>
      </w:r>
      <w:r w:rsidR="001416EE">
        <w:rPr>
          <w:rFonts w:cs="Arial"/>
          <w:b/>
          <w:color w:val="000000"/>
          <w:szCs w:val="22"/>
        </w:rPr>
        <w:t>Vertragsb</w:t>
      </w:r>
      <w:r w:rsidR="00A44A70" w:rsidRPr="00485B85">
        <w:rPr>
          <w:rFonts w:cs="Arial"/>
          <w:b/>
          <w:color w:val="000000"/>
          <w:szCs w:val="22"/>
        </w:rPr>
        <w:t>eginn</w:t>
      </w:r>
      <w:r w:rsidR="00A44A70" w:rsidRPr="00485B85">
        <w:rPr>
          <w:rFonts w:cs="Arial"/>
          <w:b/>
          <w:szCs w:val="22"/>
        </w:rPr>
        <w:t xml:space="preserve"> </w:t>
      </w:r>
      <w:r w:rsidRPr="00485B85">
        <w:rPr>
          <w:rFonts w:cs="Arial"/>
          <w:b/>
          <w:szCs w:val="22"/>
        </w:rPr>
        <w:t xml:space="preserve">nachweisen: </w:t>
      </w:r>
    </w:p>
    <w:p w14:paraId="0A1A9769" w14:textId="77777777" w:rsidR="00A30428" w:rsidRPr="00485B85" w:rsidRDefault="00A30428" w:rsidP="0045625B">
      <w:pPr>
        <w:pStyle w:val="Default"/>
        <w:rPr>
          <w:rFonts w:ascii="Arial" w:hAnsi="Arial" w:cs="Arial"/>
          <w:sz w:val="22"/>
          <w:szCs w:val="22"/>
        </w:rPr>
      </w:pPr>
    </w:p>
    <w:p w14:paraId="392F4DD8" w14:textId="77777777" w:rsidR="00A30428" w:rsidRPr="00485B85" w:rsidRDefault="00A30428" w:rsidP="0045625B">
      <w:pPr>
        <w:pStyle w:val="Listenabsatz"/>
        <w:numPr>
          <w:ilvl w:val="0"/>
          <w:numId w:val="31"/>
        </w:numPr>
        <w:rPr>
          <w:rFonts w:cs="Arial"/>
          <w:szCs w:val="22"/>
        </w:rPr>
      </w:pPr>
      <w:r w:rsidRPr="00485B85">
        <w:rPr>
          <w:rFonts w:cs="Arial"/>
          <w:szCs w:val="22"/>
        </w:rPr>
        <w:t>ein Organigramm, aus dem der strukturelle Aufbau seiner Organisation</w:t>
      </w:r>
      <w:r w:rsidR="001416EE">
        <w:rPr>
          <w:rFonts w:cs="Arial"/>
          <w:szCs w:val="22"/>
        </w:rPr>
        <w:br/>
      </w:r>
      <w:r w:rsidR="00A44A70" w:rsidRPr="00485B85">
        <w:rPr>
          <w:rFonts w:cs="Arial"/>
          <w:szCs w:val="22"/>
        </w:rPr>
        <w:t xml:space="preserve">für den Auftrag </w:t>
      </w:r>
      <w:r w:rsidRPr="00485B85">
        <w:rPr>
          <w:rFonts w:cs="Arial"/>
          <w:szCs w:val="22"/>
        </w:rPr>
        <w:t xml:space="preserve">ersichtlich ist sowie </w:t>
      </w:r>
      <w:r w:rsidR="001416EE">
        <w:rPr>
          <w:rFonts w:cs="Arial"/>
          <w:szCs w:val="22"/>
        </w:rPr>
        <w:br/>
      </w:r>
    </w:p>
    <w:p w14:paraId="66CA21DF" w14:textId="77777777" w:rsidR="00A30428" w:rsidRPr="00485B85" w:rsidRDefault="00A30428" w:rsidP="0045625B">
      <w:pPr>
        <w:pStyle w:val="Listenabsatz"/>
        <w:numPr>
          <w:ilvl w:val="0"/>
          <w:numId w:val="31"/>
        </w:numPr>
        <w:rPr>
          <w:rFonts w:cs="Arial"/>
          <w:szCs w:val="22"/>
        </w:rPr>
      </w:pPr>
      <w:r w:rsidRPr="00485B85">
        <w:rPr>
          <w:rFonts w:cs="Arial"/>
          <w:szCs w:val="22"/>
        </w:rPr>
        <w:t>Stellenbeschreib</w:t>
      </w:r>
      <w:r w:rsidR="00BF26B4" w:rsidRPr="00485B85">
        <w:rPr>
          <w:rFonts w:cs="Arial"/>
          <w:szCs w:val="22"/>
        </w:rPr>
        <w:t xml:space="preserve">ungen für seine eingesetzten Mitarbeiter. </w:t>
      </w:r>
    </w:p>
    <w:p w14:paraId="73825002" w14:textId="77777777" w:rsidR="00A30428" w:rsidRPr="00485B85" w:rsidRDefault="00A30428" w:rsidP="0045625B">
      <w:pPr>
        <w:rPr>
          <w:rFonts w:cs="Arial"/>
          <w:szCs w:val="22"/>
        </w:rPr>
      </w:pPr>
    </w:p>
    <w:p w14:paraId="6944616C" w14:textId="77777777" w:rsidR="00BB2FFE" w:rsidRPr="00485B85" w:rsidRDefault="00BB2FFE" w:rsidP="0045625B">
      <w:pPr>
        <w:pStyle w:val="berschrift2"/>
        <w:rPr>
          <w:szCs w:val="22"/>
        </w:rPr>
      </w:pPr>
      <w:r w:rsidRPr="00485B85">
        <w:rPr>
          <w:szCs w:val="22"/>
        </w:rPr>
        <w:t>Dienstanweisungen</w:t>
      </w:r>
      <w:r w:rsidR="0045625B" w:rsidRPr="00485B85">
        <w:rPr>
          <w:szCs w:val="22"/>
        </w:rPr>
        <w:br/>
      </w:r>
      <w:r w:rsidRPr="00485B85">
        <w:rPr>
          <w:szCs w:val="22"/>
        </w:rPr>
        <w:t xml:space="preserve"> </w:t>
      </w:r>
    </w:p>
    <w:p w14:paraId="7F5A6072" w14:textId="77777777" w:rsidR="00BB2FFE" w:rsidRPr="00485B85" w:rsidRDefault="00BB2FFE" w:rsidP="0045625B">
      <w:pPr>
        <w:ind w:left="851"/>
        <w:rPr>
          <w:rFonts w:cs="Arial"/>
          <w:szCs w:val="22"/>
        </w:rPr>
      </w:pPr>
      <w:r w:rsidRPr="00485B85">
        <w:rPr>
          <w:rFonts w:cs="Arial"/>
          <w:szCs w:val="22"/>
        </w:rPr>
        <w:t>Dienstanweisungen sind gemäß den Vorgaben aus BewachV, DGUV Vorschrift 23 und DIN77200-1 durch den A</w:t>
      </w:r>
      <w:r w:rsidR="004446E2" w:rsidRPr="00485B85">
        <w:rPr>
          <w:rFonts w:cs="Arial"/>
          <w:szCs w:val="22"/>
        </w:rPr>
        <w:t>N</w:t>
      </w:r>
      <w:r w:rsidRPr="00485B85">
        <w:rPr>
          <w:rFonts w:cs="Arial"/>
          <w:szCs w:val="22"/>
        </w:rPr>
        <w:t xml:space="preserve"> zu erstellen und zu unterzeichnen sowie dem AG nachwe</w:t>
      </w:r>
      <w:r w:rsidR="00BF26B4" w:rsidRPr="00485B85">
        <w:rPr>
          <w:rFonts w:cs="Arial"/>
          <w:szCs w:val="22"/>
        </w:rPr>
        <w:t xml:space="preserve">islich zur Kenntnis zu bringen und in elektronischer Form zur Verfügung </w:t>
      </w:r>
      <w:r w:rsidR="00485B85" w:rsidRPr="00485B85">
        <w:rPr>
          <w:rFonts w:cs="Arial"/>
          <w:szCs w:val="22"/>
        </w:rPr>
        <w:br/>
      </w:r>
      <w:r w:rsidR="00BF26B4" w:rsidRPr="00485B85">
        <w:rPr>
          <w:rFonts w:cs="Arial"/>
          <w:szCs w:val="22"/>
        </w:rPr>
        <w:t xml:space="preserve">zu stellen. </w:t>
      </w:r>
      <w:r w:rsidR="00485B85" w:rsidRPr="00485B85">
        <w:rPr>
          <w:rFonts w:cs="Arial"/>
          <w:szCs w:val="22"/>
        </w:rPr>
        <w:br/>
      </w:r>
    </w:p>
    <w:p w14:paraId="4932EB0D" w14:textId="77777777" w:rsidR="001B0633" w:rsidRPr="00485B85" w:rsidRDefault="001B0633" w:rsidP="0045625B">
      <w:pPr>
        <w:pStyle w:val="berschrift2"/>
        <w:rPr>
          <w:szCs w:val="22"/>
        </w:rPr>
      </w:pPr>
      <w:r w:rsidRPr="00485B85">
        <w:rPr>
          <w:szCs w:val="22"/>
        </w:rPr>
        <w:t>Einsatz von Subunternehmen</w:t>
      </w:r>
    </w:p>
    <w:p w14:paraId="41703275" w14:textId="77777777" w:rsidR="00BB2FFE" w:rsidRPr="00485B85" w:rsidRDefault="00BB2FFE" w:rsidP="0045625B">
      <w:pPr>
        <w:ind w:left="708"/>
        <w:rPr>
          <w:rFonts w:cs="Arial"/>
          <w:szCs w:val="22"/>
        </w:rPr>
      </w:pPr>
    </w:p>
    <w:p w14:paraId="3301523E" w14:textId="77777777" w:rsidR="00F06162" w:rsidRDefault="00C576C0" w:rsidP="00485B85">
      <w:pPr>
        <w:ind w:left="851"/>
        <w:rPr>
          <w:rFonts w:cs="Arial"/>
          <w:szCs w:val="22"/>
        </w:rPr>
      </w:pPr>
      <w:r>
        <w:rPr>
          <w:rFonts w:cs="Arial"/>
          <w:szCs w:val="22"/>
        </w:rPr>
        <w:t xml:space="preserve">Der Einsatz von Subunternehmen für die Erbringung der Sicherungsdienstleistungen im Objekt „Pirnaische Str. 9 in 01069 Dresden“ (Arbeitsstätten, vgl. Punkt. 2) </w:t>
      </w:r>
      <w:r>
        <w:rPr>
          <w:rFonts w:cs="Arial"/>
          <w:szCs w:val="22"/>
        </w:rPr>
        <w:br/>
        <w:t>ist nicht zulässig.</w:t>
      </w:r>
    </w:p>
    <w:p w14:paraId="6E2B41CD" w14:textId="77777777" w:rsidR="00F06162" w:rsidRDefault="00F06162" w:rsidP="00485B85">
      <w:pPr>
        <w:ind w:left="851"/>
        <w:rPr>
          <w:rFonts w:cs="Arial"/>
          <w:szCs w:val="22"/>
        </w:rPr>
      </w:pPr>
    </w:p>
    <w:p w14:paraId="084C7917" w14:textId="496F8E15" w:rsidR="001B0633" w:rsidRPr="00485B85" w:rsidRDefault="001B0633" w:rsidP="00485B85">
      <w:pPr>
        <w:ind w:left="851"/>
        <w:rPr>
          <w:rFonts w:cs="Arial"/>
          <w:szCs w:val="22"/>
        </w:rPr>
      </w:pPr>
      <w:r w:rsidRPr="00485B85">
        <w:rPr>
          <w:rFonts w:cs="Arial"/>
          <w:szCs w:val="22"/>
        </w:rPr>
        <w:t xml:space="preserve">Der Einsatz von Subunternehmen </w:t>
      </w:r>
      <w:r w:rsidR="00C576C0">
        <w:rPr>
          <w:rFonts w:cs="Arial"/>
          <w:szCs w:val="22"/>
        </w:rPr>
        <w:t xml:space="preserve">in den sonstigen Arbeitsstätten </w:t>
      </w:r>
      <w:r w:rsidR="00B90F5A">
        <w:rPr>
          <w:rFonts w:cs="Arial"/>
          <w:szCs w:val="22"/>
        </w:rPr>
        <w:t xml:space="preserve">bzw. für die weiteren Leistungsfelder </w:t>
      </w:r>
      <w:r w:rsidRPr="00485B85">
        <w:rPr>
          <w:rFonts w:cs="Arial"/>
          <w:szCs w:val="22"/>
        </w:rPr>
        <w:t xml:space="preserve">bedarf der vorherigen schriftlichen Zustimmung des AG. Die weiterführende Unterbeauftragung von Leistungen durch den Subunternehmer des im direkten Kundenauftrag handelnden AN ist nicht zulässig. </w:t>
      </w:r>
    </w:p>
    <w:p w14:paraId="78CE1EE0" w14:textId="77777777" w:rsidR="001B0633" w:rsidRPr="00485B85" w:rsidRDefault="001B0633" w:rsidP="0045625B">
      <w:pPr>
        <w:rPr>
          <w:rFonts w:cs="Arial"/>
          <w:szCs w:val="22"/>
        </w:rPr>
      </w:pPr>
    </w:p>
    <w:p w14:paraId="16836812" w14:textId="77777777" w:rsidR="001B0633" w:rsidRPr="00485B85" w:rsidRDefault="001B0633" w:rsidP="00485B85">
      <w:pPr>
        <w:ind w:left="851"/>
        <w:rPr>
          <w:rFonts w:cs="Arial"/>
          <w:szCs w:val="22"/>
        </w:rPr>
      </w:pPr>
      <w:r w:rsidRPr="00485B85">
        <w:rPr>
          <w:rFonts w:cs="Arial"/>
          <w:szCs w:val="22"/>
        </w:rPr>
        <w:t xml:space="preserve">Der AN muss bei jeder Auftragsvergabe an einen Subunternehmer prüfen und dokumentieren, dass das jeweilige Subunternehmen die beauftragten Dienstleistungen entsprechend den Anforderungen nach diesem Auftrag erfüllt. </w:t>
      </w:r>
    </w:p>
    <w:p w14:paraId="4A3C3535" w14:textId="77777777" w:rsidR="001B0633" w:rsidRPr="00485B85" w:rsidRDefault="001B0633" w:rsidP="0045625B">
      <w:pPr>
        <w:ind w:left="708"/>
        <w:rPr>
          <w:rFonts w:cs="Arial"/>
          <w:szCs w:val="22"/>
        </w:rPr>
      </w:pPr>
    </w:p>
    <w:p w14:paraId="02D214B7" w14:textId="39BFAFD9" w:rsidR="00A30428" w:rsidRPr="00485B85" w:rsidRDefault="001B0633" w:rsidP="00485B85">
      <w:pPr>
        <w:ind w:left="851"/>
        <w:rPr>
          <w:rFonts w:cs="Arial"/>
          <w:szCs w:val="22"/>
        </w:rPr>
      </w:pPr>
      <w:r w:rsidRPr="00485B85">
        <w:rPr>
          <w:rFonts w:cs="Arial"/>
          <w:szCs w:val="22"/>
        </w:rPr>
        <w:lastRenderedPageBreak/>
        <w:t xml:space="preserve">Der AN hat die vom Subunternehmen in den Einsatz entsandten Sicherheitsmitarbeiter vor deren Einsatz schriftlich und namentlich dem AG zu benennen. </w:t>
      </w:r>
      <w:r w:rsidR="00485B85" w:rsidRPr="00485B85">
        <w:rPr>
          <w:rFonts w:cs="Arial"/>
          <w:szCs w:val="22"/>
        </w:rPr>
        <w:br/>
      </w:r>
    </w:p>
    <w:p w14:paraId="50715784" w14:textId="77777777" w:rsidR="008D2CA7" w:rsidRPr="00485B85" w:rsidRDefault="008D2CA7" w:rsidP="0045625B">
      <w:pPr>
        <w:pStyle w:val="berschrift1"/>
        <w:ind w:left="708"/>
        <w:rPr>
          <w:szCs w:val="22"/>
        </w:rPr>
      </w:pPr>
      <w:r w:rsidRPr="00485B85">
        <w:rPr>
          <w:szCs w:val="22"/>
        </w:rPr>
        <w:t>Aufgaben / Pflichten des AN</w:t>
      </w:r>
    </w:p>
    <w:p w14:paraId="27375526" w14:textId="77777777" w:rsidR="008D2CA7" w:rsidRPr="00485B85" w:rsidRDefault="008D2CA7" w:rsidP="0045625B">
      <w:pPr>
        <w:ind w:left="708"/>
        <w:rPr>
          <w:rFonts w:cs="Arial"/>
          <w:szCs w:val="22"/>
        </w:rPr>
      </w:pPr>
    </w:p>
    <w:p w14:paraId="67AC2EF8" w14:textId="77777777" w:rsidR="00A119D8" w:rsidRDefault="00A119D8" w:rsidP="00A119D8">
      <w:pPr>
        <w:ind w:left="708"/>
        <w:rPr>
          <w:rFonts w:eastAsia="Times New Roman" w:cs="Arial"/>
          <w:szCs w:val="22"/>
          <w:lang w:eastAsia="de-DE"/>
        </w:rPr>
      </w:pPr>
      <w:r w:rsidRPr="00485B85">
        <w:rPr>
          <w:rFonts w:cs="Arial"/>
          <w:szCs w:val="22"/>
        </w:rPr>
        <w:t>Die Aufgaben und Tätigkeiten sind i</w:t>
      </w:r>
      <w:r>
        <w:rPr>
          <w:rFonts w:cs="Arial"/>
          <w:szCs w:val="22"/>
        </w:rPr>
        <w:t>n der</w:t>
      </w:r>
      <w:r w:rsidRPr="00485B85">
        <w:rPr>
          <w:rFonts w:cs="Arial"/>
          <w:szCs w:val="22"/>
        </w:rPr>
        <w:t xml:space="preserve"> Leistungs</w:t>
      </w:r>
      <w:r>
        <w:rPr>
          <w:rFonts w:cs="Arial"/>
          <w:szCs w:val="22"/>
        </w:rPr>
        <w:t>beschreibung</w:t>
      </w:r>
      <w:r w:rsidRPr="00485B85">
        <w:rPr>
          <w:rFonts w:cs="Arial"/>
          <w:szCs w:val="22"/>
        </w:rPr>
        <w:t xml:space="preserve"> dargestellt</w:t>
      </w:r>
      <w:r>
        <w:rPr>
          <w:rFonts w:cs="Arial"/>
          <w:szCs w:val="22"/>
        </w:rPr>
        <w:t>.</w:t>
      </w:r>
      <w:r w:rsidRPr="00485B85">
        <w:rPr>
          <w:rFonts w:cs="Arial"/>
          <w:szCs w:val="22"/>
        </w:rPr>
        <w:br/>
      </w:r>
      <w:r w:rsidRPr="00485B85">
        <w:rPr>
          <w:rFonts w:cs="Arial"/>
          <w:szCs w:val="22"/>
        </w:rPr>
        <w:br/>
        <w:t>Der AN wird die Leistungserbringung nur durch geeignete Erfüllungsgehilfen ausführen lassen. Der AN wird dazu die Erfüllungsgehilfen regelmäßig hinsichtlich der Einhaltung des Datenschutzes sowie der Informationssicherheit unterrichten.</w:t>
      </w:r>
      <w:r w:rsidRPr="00485B85">
        <w:rPr>
          <w:rFonts w:cs="Arial"/>
          <w:szCs w:val="22"/>
        </w:rPr>
        <w:br/>
      </w:r>
      <w:r w:rsidRPr="00485B85">
        <w:rPr>
          <w:rFonts w:cs="Arial"/>
          <w:szCs w:val="22"/>
        </w:rPr>
        <w:br/>
        <w:t xml:space="preserve">Der AN setzt für die Leistungserbringung nur Erfüllungsgehilfen </w:t>
      </w:r>
      <w:r>
        <w:rPr>
          <w:rFonts w:cs="Arial"/>
          <w:szCs w:val="22"/>
        </w:rPr>
        <w:t>ein, die die erforderliche Zuverlässigkeit gem. § 34a GewO besitzen</w:t>
      </w:r>
      <w:r w:rsidRPr="00485B85">
        <w:rPr>
          <w:rFonts w:cs="Arial"/>
          <w:szCs w:val="22"/>
        </w:rPr>
        <w:t>.</w:t>
      </w:r>
      <w:r w:rsidRPr="00485B85">
        <w:rPr>
          <w:rFonts w:cs="Arial"/>
          <w:szCs w:val="22"/>
        </w:rPr>
        <w:br/>
      </w:r>
      <w:r w:rsidRPr="00485B85">
        <w:rPr>
          <w:rFonts w:cs="Arial"/>
          <w:szCs w:val="22"/>
        </w:rPr>
        <w:br/>
        <w:t xml:space="preserve">Der AG verfügt über das </w:t>
      </w:r>
      <w:r w:rsidRPr="00485B85">
        <w:rPr>
          <w:rFonts w:eastAsia="Times New Roman" w:cs="Arial"/>
          <w:szCs w:val="22"/>
          <w:lang w:eastAsia="de-DE"/>
        </w:rPr>
        <w:t>Zertifikat des Bundesamtes für Sicherheit in der Informationstechnik (BSI) für ein funktionierendes Informationssicherheitsmanagement.</w:t>
      </w:r>
      <w:r>
        <w:rPr>
          <w:rFonts w:eastAsia="Times New Roman" w:cs="Arial"/>
          <w:szCs w:val="22"/>
          <w:lang w:eastAsia="de-DE"/>
        </w:rPr>
        <w:br/>
      </w:r>
      <w:r w:rsidRPr="00485B85">
        <w:rPr>
          <w:rFonts w:eastAsia="Times New Roman" w:cs="Arial"/>
          <w:szCs w:val="22"/>
          <w:lang w:eastAsia="de-DE"/>
        </w:rPr>
        <w:br/>
        <w:t xml:space="preserve">Dieses wurde nach erfolgreicher Prüfung im Überwachungsaudit seitens des BSI </w:t>
      </w:r>
      <w:r w:rsidRPr="00485B85">
        <w:rPr>
          <w:rFonts w:eastAsia="Times New Roman" w:cs="Arial"/>
          <w:szCs w:val="22"/>
          <w:lang w:eastAsia="de-DE"/>
        </w:rPr>
        <w:br/>
        <w:t>bestätigt.</w:t>
      </w:r>
    </w:p>
    <w:p w14:paraId="5392DBF3" w14:textId="77777777" w:rsidR="00A119D8" w:rsidRDefault="00A119D8" w:rsidP="00A119D8">
      <w:pPr>
        <w:ind w:left="708"/>
        <w:rPr>
          <w:rFonts w:cs="Arial"/>
          <w:szCs w:val="22"/>
        </w:rPr>
      </w:pPr>
      <w:r w:rsidRPr="00485B85">
        <w:rPr>
          <w:rFonts w:cs="Arial"/>
          <w:szCs w:val="22"/>
        </w:rPr>
        <w:br/>
        <w:t>Bei den Dienstleistungen handelt es sich zum Teil um BSI-relevante Dienstleistungen. Durch den AN ist die Sicherstellung der BSI-Anforderungen bei der Leistungsausführung zu gewährleisten. Es besteht durch den AN die Informations- und Nachweispflicht zu BSI-relevanten Vorgängen und Sachverhalten im Zusammenhang mit der Erbringung der Dienstleistung.</w:t>
      </w:r>
    </w:p>
    <w:p w14:paraId="440CDCC8" w14:textId="77777777" w:rsidR="00A119D8" w:rsidRDefault="00A119D8" w:rsidP="00A119D8">
      <w:pPr>
        <w:ind w:left="708"/>
        <w:rPr>
          <w:rFonts w:cs="Arial"/>
          <w:szCs w:val="22"/>
        </w:rPr>
      </w:pPr>
    </w:p>
    <w:p w14:paraId="3C7EC6E3" w14:textId="77777777" w:rsidR="00A119D8" w:rsidRDefault="00A119D8" w:rsidP="00A119D8">
      <w:pPr>
        <w:pStyle w:val="Listenabsatz"/>
        <w:contextualSpacing w:val="0"/>
        <w:rPr>
          <w:sz w:val="21"/>
          <w:szCs w:val="21"/>
        </w:rPr>
      </w:pPr>
      <w:r>
        <w:rPr>
          <w:sz w:val="21"/>
          <w:szCs w:val="21"/>
        </w:rPr>
        <w:t xml:space="preserve">Der AG führt regelmäßige Audits i. R. des Vertragscontrollings durch. Der AN muss das Audit aktiv unterstützen und dem Auditor unmittelbaren Zugriff auf die benötigten Unterlagen gewähren. </w:t>
      </w:r>
    </w:p>
    <w:p w14:paraId="66A0D152" w14:textId="77777777" w:rsidR="00A119D8" w:rsidRPr="006A26B5" w:rsidRDefault="00A119D8" w:rsidP="00A119D8">
      <w:pPr>
        <w:pStyle w:val="Listenabsatz"/>
        <w:contextualSpacing w:val="0"/>
        <w:rPr>
          <w:sz w:val="21"/>
          <w:szCs w:val="21"/>
        </w:rPr>
      </w:pPr>
    </w:p>
    <w:p w14:paraId="428B3558" w14:textId="77777777" w:rsidR="00A119D8" w:rsidRPr="006A26B5" w:rsidRDefault="00A119D8" w:rsidP="00A119D8">
      <w:pPr>
        <w:pStyle w:val="Listenabsatz"/>
        <w:rPr>
          <w:rFonts w:cs="Arial"/>
          <w:b/>
          <w:bCs/>
          <w:szCs w:val="22"/>
          <w:lang w:eastAsia="en-US"/>
        </w:rPr>
      </w:pPr>
      <w:r w:rsidRPr="006A26B5">
        <w:rPr>
          <w:rFonts w:cs="Arial"/>
          <w:b/>
          <w:bCs/>
          <w:szCs w:val="22"/>
          <w:lang w:eastAsia="en-US"/>
        </w:rPr>
        <w:t>Bei dem zwischen dem AG und AN geschlossenen Vertrag handelt es sich um eine Auslagerung.</w:t>
      </w:r>
    </w:p>
    <w:p w14:paraId="718A42CA" w14:textId="77777777" w:rsidR="00A119D8" w:rsidRPr="006A26B5" w:rsidRDefault="00A119D8" w:rsidP="00A119D8">
      <w:pPr>
        <w:pStyle w:val="Listenabsatz"/>
        <w:rPr>
          <w:rFonts w:cs="Arial"/>
          <w:szCs w:val="22"/>
          <w:highlight w:val="yellow"/>
          <w:lang w:eastAsia="en-US"/>
        </w:rPr>
      </w:pPr>
    </w:p>
    <w:p w14:paraId="603126B5" w14:textId="77777777" w:rsidR="00A119D8" w:rsidRPr="00166F6A" w:rsidRDefault="00A119D8" w:rsidP="00A119D8">
      <w:pPr>
        <w:pStyle w:val="Listenabsatz"/>
        <w:rPr>
          <w:rFonts w:cs="Arial"/>
          <w:szCs w:val="22"/>
          <w:lang w:eastAsia="en-US"/>
        </w:rPr>
      </w:pPr>
      <w:r w:rsidRPr="006A26B5">
        <w:rPr>
          <w:rFonts w:cs="Arial"/>
          <w:szCs w:val="22"/>
          <w:lang w:eastAsia="en-US"/>
        </w:rPr>
        <w:t xml:space="preserve">Der AN ist sich bewusst, dass </w:t>
      </w:r>
      <w:r w:rsidRPr="00166F6A">
        <w:rPr>
          <w:rFonts w:cs="Arial"/>
          <w:szCs w:val="22"/>
          <w:lang w:eastAsia="en-US"/>
        </w:rPr>
        <w:t xml:space="preserve">der AG regulatorischen, insbesondere bankaufsichtsrechtliehen Anforderungen, wie sie sich speziell aus dem KWG ergeben, unterliegt und die Leistungen eine Auslagerung </w:t>
      </w:r>
      <w:proofErr w:type="spellStart"/>
      <w:r w:rsidRPr="00166F6A">
        <w:rPr>
          <w:rFonts w:cs="Arial"/>
          <w:szCs w:val="22"/>
          <w:lang w:eastAsia="en-US"/>
        </w:rPr>
        <w:t>i.S.d</w:t>
      </w:r>
      <w:proofErr w:type="spellEnd"/>
      <w:r w:rsidRPr="00166F6A">
        <w:rPr>
          <w:rFonts w:cs="Arial"/>
          <w:szCs w:val="22"/>
          <w:lang w:eastAsia="en-US"/>
        </w:rPr>
        <w:t>. Bankaufsichtsrechts sind.</w:t>
      </w:r>
    </w:p>
    <w:p w14:paraId="58A6DA2D" w14:textId="77777777" w:rsidR="00A119D8" w:rsidRPr="00442184" w:rsidRDefault="00A119D8" w:rsidP="00A119D8">
      <w:pPr>
        <w:pStyle w:val="Listenabsatz"/>
        <w:rPr>
          <w:rFonts w:cs="Arial"/>
          <w:szCs w:val="22"/>
          <w:highlight w:val="yellow"/>
          <w:lang w:eastAsia="en-US"/>
        </w:rPr>
      </w:pPr>
    </w:p>
    <w:p w14:paraId="140CC3D2" w14:textId="77777777" w:rsidR="00A119D8" w:rsidRPr="00166F6A" w:rsidRDefault="00A119D8" w:rsidP="00A119D8">
      <w:pPr>
        <w:pStyle w:val="Listenabsatz"/>
        <w:rPr>
          <w:rFonts w:cs="Arial"/>
          <w:szCs w:val="22"/>
          <w:lang w:eastAsia="en-US"/>
        </w:rPr>
      </w:pPr>
      <w:r w:rsidRPr="00166F6A">
        <w:rPr>
          <w:rFonts w:cs="Arial"/>
          <w:szCs w:val="22"/>
          <w:lang w:eastAsia="en-US"/>
        </w:rPr>
        <w:t xml:space="preserve">Diese regulatorischen Anforderungen werden u.a. konkretisiert durch die Mindestanforderungen an das Risikomanagement („MaRisk“). </w:t>
      </w:r>
    </w:p>
    <w:p w14:paraId="48C1101A" w14:textId="77777777" w:rsidR="00A119D8" w:rsidRPr="00166F6A" w:rsidRDefault="00A119D8" w:rsidP="00A119D8">
      <w:pPr>
        <w:pStyle w:val="Listenabsatz"/>
        <w:rPr>
          <w:rFonts w:cs="Arial"/>
          <w:szCs w:val="22"/>
          <w:lang w:eastAsia="en-US"/>
        </w:rPr>
      </w:pPr>
    </w:p>
    <w:p w14:paraId="319393DB" w14:textId="77777777" w:rsidR="00A119D8" w:rsidRPr="006A26B5" w:rsidRDefault="00A119D8" w:rsidP="00A119D8">
      <w:pPr>
        <w:pStyle w:val="Listenabsatz"/>
        <w:rPr>
          <w:rFonts w:cs="Arial"/>
          <w:szCs w:val="22"/>
          <w:lang w:eastAsia="en-US"/>
        </w:rPr>
      </w:pPr>
      <w:r w:rsidRPr="000A6A2C">
        <w:rPr>
          <w:rFonts w:cs="Arial"/>
          <w:b/>
          <w:bCs/>
          <w:szCs w:val="22"/>
          <w:lang w:eastAsia="en-US"/>
        </w:rPr>
        <w:t>Allgemeine Vereinbarung im Zusammenhang mit der erfolgten Auslagerung</w:t>
      </w:r>
      <w:r w:rsidRPr="00166F6A">
        <w:rPr>
          <w:rFonts w:cs="Arial"/>
          <w:szCs w:val="22"/>
          <w:lang w:eastAsia="en-US"/>
        </w:rPr>
        <w:t xml:space="preserve">. </w:t>
      </w:r>
      <w:r>
        <w:rPr>
          <w:rFonts w:cs="Arial"/>
          <w:szCs w:val="22"/>
          <w:lang w:eastAsia="en-US"/>
        </w:rPr>
        <w:br/>
      </w:r>
      <w:r w:rsidRPr="00166F6A">
        <w:rPr>
          <w:rFonts w:cs="Arial"/>
          <w:szCs w:val="22"/>
          <w:lang w:eastAsia="en-US"/>
        </w:rPr>
        <w:br/>
      </w:r>
      <w:r w:rsidRPr="006A26B5">
        <w:rPr>
          <w:rFonts w:cs="Arial"/>
          <w:szCs w:val="22"/>
          <w:lang w:eastAsia="en-US"/>
        </w:rPr>
        <w:t>In diesem Zusammenhang werden folgende allgemeine Vereinbarungen getroffen:</w:t>
      </w:r>
    </w:p>
    <w:p w14:paraId="059C0D4E" w14:textId="77777777" w:rsidR="00A119D8" w:rsidRPr="006A26B5" w:rsidRDefault="00A119D8" w:rsidP="00A119D8">
      <w:pPr>
        <w:pStyle w:val="Listenabsatz"/>
        <w:rPr>
          <w:rFonts w:cs="Arial"/>
          <w:szCs w:val="22"/>
          <w:lang w:eastAsia="en-US"/>
        </w:rPr>
      </w:pPr>
    </w:p>
    <w:p w14:paraId="4EB72D85" w14:textId="77777777" w:rsidR="00A119D8" w:rsidRPr="006A26B5" w:rsidRDefault="00A119D8" w:rsidP="00A119D8">
      <w:pPr>
        <w:pStyle w:val="Listenabsatz"/>
        <w:numPr>
          <w:ilvl w:val="0"/>
          <w:numId w:val="52"/>
        </w:numPr>
        <w:rPr>
          <w:rFonts w:cs="Arial"/>
          <w:szCs w:val="22"/>
          <w:lang w:eastAsia="en-US"/>
        </w:rPr>
      </w:pPr>
      <w:r w:rsidRPr="006A26B5">
        <w:rPr>
          <w:rFonts w:cs="Arial"/>
          <w:szCs w:val="22"/>
          <w:lang w:eastAsia="en-US"/>
        </w:rPr>
        <w:t xml:space="preserve">Der AN verpflichtet sich zur Mitwirkung/Unterstützung des AG bei der </w:t>
      </w:r>
      <w:r w:rsidRPr="006A26B5">
        <w:rPr>
          <w:rFonts w:cs="Arial"/>
          <w:szCs w:val="22"/>
          <w:lang w:eastAsia="en-US"/>
        </w:rPr>
        <w:br/>
        <w:t>Umsetzung der geltenden aufsichtsrechtlichen Anforderungen (MaRisk).</w:t>
      </w:r>
      <w:r w:rsidRPr="006A26B5">
        <w:rPr>
          <w:rFonts w:cs="Arial"/>
          <w:szCs w:val="22"/>
          <w:lang w:eastAsia="en-US"/>
        </w:rPr>
        <w:br/>
      </w:r>
    </w:p>
    <w:p w14:paraId="645A2C65" w14:textId="77777777" w:rsidR="00A119D8" w:rsidRPr="006A26B5" w:rsidRDefault="00A119D8" w:rsidP="00A119D8">
      <w:pPr>
        <w:pStyle w:val="Listenabsatz"/>
        <w:numPr>
          <w:ilvl w:val="0"/>
          <w:numId w:val="52"/>
        </w:numPr>
        <w:rPr>
          <w:rFonts w:cs="Arial"/>
          <w:szCs w:val="22"/>
          <w:lang w:eastAsia="en-US"/>
        </w:rPr>
      </w:pPr>
      <w:r w:rsidRPr="006A26B5">
        <w:rPr>
          <w:rFonts w:cs="Arial"/>
          <w:szCs w:val="22"/>
          <w:lang w:eastAsia="en-US"/>
        </w:rPr>
        <w:t>Der AN verpflichtet sich in diesem Zusammenhang, die Leistungen unter</w:t>
      </w:r>
      <w:r w:rsidRPr="006A26B5">
        <w:rPr>
          <w:rFonts w:cs="Arial"/>
          <w:szCs w:val="22"/>
          <w:lang w:eastAsia="en-US"/>
        </w:rPr>
        <w:br/>
        <w:t>Beachtung der für den AG jeweils geltenden regulatorischen Anforderungen</w:t>
      </w:r>
      <w:r w:rsidRPr="006A26B5">
        <w:rPr>
          <w:rFonts w:cs="Arial"/>
          <w:szCs w:val="22"/>
          <w:lang w:eastAsia="en-US"/>
        </w:rPr>
        <w:br/>
        <w:t xml:space="preserve">zu erbringen, insbesondere unter Beachtung der Anforderungen, die sich </w:t>
      </w:r>
      <w:r w:rsidRPr="006A26B5">
        <w:rPr>
          <w:rFonts w:cs="Arial"/>
          <w:szCs w:val="22"/>
          <w:lang w:eastAsia="en-US"/>
        </w:rPr>
        <w:br/>
        <w:t>aus § 25a KWG sowie AT 7.2 und AT 7.3 MaRisk ergeben.</w:t>
      </w:r>
      <w:r w:rsidRPr="006A26B5">
        <w:rPr>
          <w:rFonts w:cs="Arial"/>
          <w:szCs w:val="22"/>
          <w:lang w:eastAsia="en-US"/>
        </w:rPr>
        <w:br/>
      </w:r>
    </w:p>
    <w:p w14:paraId="04201666" w14:textId="77777777" w:rsidR="006A26B5" w:rsidRDefault="006A26B5" w:rsidP="00A119D8">
      <w:pPr>
        <w:pStyle w:val="Listenabsatz"/>
        <w:rPr>
          <w:rFonts w:cs="Arial"/>
          <w:b/>
          <w:bCs/>
          <w:szCs w:val="22"/>
          <w:lang w:eastAsia="en-US"/>
        </w:rPr>
      </w:pPr>
    </w:p>
    <w:p w14:paraId="73EF1BE5" w14:textId="77777777" w:rsidR="006A26B5" w:rsidRDefault="006A26B5" w:rsidP="00A119D8">
      <w:pPr>
        <w:pStyle w:val="Listenabsatz"/>
        <w:rPr>
          <w:rFonts w:cs="Arial"/>
          <w:b/>
          <w:bCs/>
          <w:szCs w:val="22"/>
          <w:lang w:eastAsia="en-US"/>
        </w:rPr>
      </w:pPr>
    </w:p>
    <w:p w14:paraId="30519EA7" w14:textId="77777777" w:rsidR="006A26B5" w:rsidRDefault="006A26B5" w:rsidP="00A119D8">
      <w:pPr>
        <w:pStyle w:val="Listenabsatz"/>
        <w:rPr>
          <w:rFonts w:cs="Arial"/>
          <w:b/>
          <w:bCs/>
          <w:szCs w:val="22"/>
          <w:lang w:eastAsia="en-US"/>
        </w:rPr>
      </w:pPr>
    </w:p>
    <w:p w14:paraId="7265F9CD" w14:textId="370E07E5" w:rsidR="00A119D8" w:rsidRPr="000A6A2C" w:rsidRDefault="00A119D8" w:rsidP="00A119D8">
      <w:pPr>
        <w:pStyle w:val="Listenabsatz"/>
        <w:rPr>
          <w:rFonts w:cs="Arial"/>
          <w:b/>
          <w:bCs/>
          <w:szCs w:val="22"/>
          <w:lang w:eastAsia="en-US"/>
        </w:rPr>
      </w:pPr>
      <w:r w:rsidRPr="006A26B5">
        <w:rPr>
          <w:rFonts w:cs="Arial"/>
          <w:b/>
          <w:bCs/>
          <w:szCs w:val="22"/>
          <w:lang w:eastAsia="en-US"/>
        </w:rPr>
        <w:lastRenderedPageBreak/>
        <w:t>Vereinbarung von Informations- und Prüfungsrechten zu Gunsten des AG</w:t>
      </w:r>
    </w:p>
    <w:p w14:paraId="4D2D28E1" w14:textId="77777777" w:rsidR="00A119D8" w:rsidRPr="000A6A2C" w:rsidRDefault="00A119D8" w:rsidP="00A119D8">
      <w:pPr>
        <w:pStyle w:val="Listenabsatz"/>
        <w:rPr>
          <w:rFonts w:cs="Arial"/>
          <w:szCs w:val="22"/>
          <w:lang w:eastAsia="en-US"/>
        </w:rPr>
      </w:pPr>
    </w:p>
    <w:p w14:paraId="58861FDF" w14:textId="77777777" w:rsidR="00A119D8" w:rsidRPr="000A6A2C" w:rsidRDefault="00A119D8" w:rsidP="00A119D8">
      <w:pPr>
        <w:pStyle w:val="Listenabsatz"/>
        <w:rPr>
          <w:rFonts w:cs="Arial"/>
          <w:szCs w:val="22"/>
          <w:lang w:eastAsia="en-US"/>
        </w:rPr>
      </w:pPr>
      <w:r w:rsidRPr="000A6A2C">
        <w:rPr>
          <w:rFonts w:cs="Arial"/>
          <w:szCs w:val="22"/>
          <w:lang w:eastAsia="en-US"/>
        </w:rPr>
        <w:t>Dem AG stehen angemessene Informations- und Prüfungsrechte (nachfolgend</w:t>
      </w:r>
      <w:r w:rsidRPr="000A6A2C">
        <w:rPr>
          <w:rFonts w:cs="Arial"/>
          <w:szCs w:val="22"/>
          <w:lang w:eastAsia="en-US"/>
        </w:rPr>
        <w:br/>
        <w:t>zusammen die „Prüfungsrechte") zu. Die Prüfungsrechte erstrecken sich auf</w:t>
      </w:r>
      <w:r>
        <w:rPr>
          <w:rFonts w:cs="Arial"/>
          <w:szCs w:val="22"/>
          <w:lang w:eastAsia="en-US"/>
        </w:rPr>
        <w:t>:</w:t>
      </w:r>
      <w:r w:rsidRPr="000A6A2C">
        <w:rPr>
          <w:rFonts w:cs="Arial"/>
          <w:szCs w:val="22"/>
          <w:lang w:eastAsia="en-US"/>
        </w:rPr>
        <w:br/>
      </w:r>
    </w:p>
    <w:p w14:paraId="2C818993" w14:textId="77777777" w:rsidR="00A119D8" w:rsidRPr="000A6A2C" w:rsidRDefault="00A119D8" w:rsidP="00A119D8">
      <w:pPr>
        <w:pStyle w:val="Listenabsatz"/>
        <w:rPr>
          <w:rFonts w:cs="Arial"/>
          <w:szCs w:val="22"/>
          <w:lang w:eastAsia="en-US"/>
        </w:rPr>
      </w:pPr>
    </w:p>
    <w:p w14:paraId="0087A4E6" w14:textId="77777777" w:rsidR="00A119D8" w:rsidRDefault="00A119D8" w:rsidP="00A119D8">
      <w:pPr>
        <w:pStyle w:val="Listenabsatz"/>
        <w:numPr>
          <w:ilvl w:val="0"/>
          <w:numId w:val="53"/>
        </w:numPr>
        <w:rPr>
          <w:rFonts w:cs="Arial"/>
          <w:szCs w:val="22"/>
          <w:lang w:eastAsia="en-US"/>
        </w:rPr>
      </w:pPr>
      <w:r w:rsidRPr="000A6A2C">
        <w:rPr>
          <w:rFonts w:cs="Arial"/>
          <w:szCs w:val="22"/>
          <w:lang w:eastAsia="en-US"/>
        </w:rPr>
        <w:t>die Interne Revision des AG sowie sonstige in ihrem Auftrag tätige Prüfer (i.d.R. Mitarbeiter von Wirtschaftsprüfungsgesellschaften),</w:t>
      </w:r>
      <w:r>
        <w:rPr>
          <w:rFonts w:cs="Arial"/>
          <w:szCs w:val="22"/>
          <w:lang w:eastAsia="en-US"/>
        </w:rPr>
        <w:br/>
      </w:r>
    </w:p>
    <w:p w14:paraId="6ECDAC85" w14:textId="77777777" w:rsidR="00A119D8" w:rsidRPr="00911576" w:rsidRDefault="00A119D8" w:rsidP="00A119D8">
      <w:pPr>
        <w:pStyle w:val="Listenabsatz"/>
        <w:numPr>
          <w:ilvl w:val="0"/>
          <w:numId w:val="53"/>
        </w:numPr>
        <w:rPr>
          <w:rFonts w:cs="Arial"/>
          <w:szCs w:val="22"/>
          <w:lang w:eastAsia="en-US"/>
        </w:rPr>
      </w:pPr>
      <w:r w:rsidRPr="00911576">
        <w:rPr>
          <w:rFonts w:cs="Arial"/>
          <w:szCs w:val="22"/>
          <w:lang w:eastAsia="en-US"/>
        </w:rPr>
        <w:t>den Informationssicherheitsbeauftragten des AG sowie sonstige in seinem Auftrag tätige Prüfer (i. d. R. Auditoren des BSI),</w:t>
      </w:r>
      <w:r w:rsidRPr="00911576">
        <w:rPr>
          <w:rFonts w:cs="Arial"/>
          <w:szCs w:val="22"/>
          <w:lang w:eastAsia="en-US"/>
        </w:rPr>
        <w:br/>
      </w:r>
    </w:p>
    <w:p w14:paraId="63606785" w14:textId="77777777" w:rsidR="00A119D8" w:rsidRPr="00911576" w:rsidRDefault="00A119D8" w:rsidP="00A119D8">
      <w:pPr>
        <w:pStyle w:val="Listenabsatz"/>
        <w:numPr>
          <w:ilvl w:val="0"/>
          <w:numId w:val="53"/>
        </w:numPr>
        <w:rPr>
          <w:rFonts w:cs="Arial"/>
          <w:szCs w:val="22"/>
          <w:lang w:eastAsia="en-US"/>
        </w:rPr>
      </w:pPr>
      <w:r w:rsidRPr="00911576">
        <w:rPr>
          <w:rFonts w:cs="Arial"/>
          <w:szCs w:val="22"/>
          <w:lang w:eastAsia="en-US"/>
        </w:rPr>
        <w:t>den Datenschutzbeauftragten des AG sowie sonstige in seinem Auftrag</w:t>
      </w:r>
      <w:r w:rsidRPr="00911576">
        <w:rPr>
          <w:rFonts w:cs="Arial"/>
          <w:szCs w:val="22"/>
          <w:lang w:eastAsia="en-US"/>
        </w:rPr>
        <w:br/>
        <w:t>tätige Prüfer,</w:t>
      </w:r>
      <w:r w:rsidRPr="00911576">
        <w:rPr>
          <w:rFonts w:cs="Arial"/>
          <w:szCs w:val="22"/>
          <w:lang w:eastAsia="en-US"/>
        </w:rPr>
        <w:br/>
      </w:r>
    </w:p>
    <w:p w14:paraId="047052C7" w14:textId="77777777" w:rsidR="00A119D8" w:rsidRPr="00911576" w:rsidRDefault="00A119D8" w:rsidP="00A119D8">
      <w:pPr>
        <w:pStyle w:val="Listenabsatz"/>
        <w:numPr>
          <w:ilvl w:val="0"/>
          <w:numId w:val="53"/>
        </w:numPr>
        <w:rPr>
          <w:rFonts w:cs="Arial"/>
          <w:szCs w:val="22"/>
          <w:lang w:eastAsia="en-US"/>
        </w:rPr>
      </w:pPr>
      <w:r w:rsidRPr="00911576">
        <w:rPr>
          <w:rFonts w:cs="Arial"/>
          <w:szCs w:val="22"/>
          <w:lang w:eastAsia="en-US"/>
        </w:rPr>
        <w:t>den Notfallbeauftragten des AG sowie sonstige in seinem Auftrag</w:t>
      </w:r>
      <w:r w:rsidRPr="00911576">
        <w:rPr>
          <w:rFonts w:cs="Arial"/>
          <w:szCs w:val="22"/>
          <w:lang w:eastAsia="en-US"/>
        </w:rPr>
        <w:br/>
        <w:t>tätige Prüfer,</w:t>
      </w:r>
      <w:r w:rsidRPr="00911576">
        <w:rPr>
          <w:rFonts w:cs="Arial"/>
          <w:szCs w:val="22"/>
          <w:lang w:eastAsia="en-US"/>
        </w:rPr>
        <w:br/>
      </w:r>
    </w:p>
    <w:p w14:paraId="642460A0" w14:textId="77777777" w:rsidR="00A119D8" w:rsidRPr="00911576" w:rsidRDefault="00A119D8" w:rsidP="00A119D8">
      <w:pPr>
        <w:pStyle w:val="Listenabsatz"/>
        <w:numPr>
          <w:ilvl w:val="0"/>
          <w:numId w:val="53"/>
        </w:numPr>
        <w:rPr>
          <w:rFonts w:cs="Arial"/>
          <w:szCs w:val="22"/>
          <w:lang w:eastAsia="en-US"/>
        </w:rPr>
      </w:pPr>
      <w:r w:rsidRPr="00911576">
        <w:rPr>
          <w:rFonts w:cs="Arial"/>
          <w:szCs w:val="22"/>
          <w:lang w:eastAsia="en-US"/>
        </w:rPr>
        <w:t>sonstige von dem AG beauftragte, Personen (z. B. bei Zertifizierungen</w:t>
      </w:r>
      <w:r w:rsidRPr="00911576">
        <w:rPr>
          <w:rFonts w:cs="Arial"/>
          <w:szCs w:val="22"/>
          <w:lang w:eastAsia="en-US"/>
        </w:rPr>
        <w:br/>
        <w:t>oder Prüfungen durch Stellen des Freistaates Sachsen),</w:t>
      </w:r>
      <w:r w:rsidRPr="00911576">
        <w:rPr>
          <w:rFonts w:cs="Arial"/>
          <w:szCs w:val="22"/>
          <w:lang w:eastAsia="en-US"/>
        </w:rPr>
        <w:br/>
      </w:r>
    </w:p>
    <w:p w14:paraId="629BCD23" w14:textId="77777777" w:rsidR="00A119D8" w:rsidRPr="00911576" w:rsidRDefault="00A119D8" w:rsidP="00A119D8">
      <w:pPr>
        <w:pStyle w:val="Listenabsatz"/>
        <w:numPr>
          <w:ilvl w:val="0"/>
          <w:numId w:val="53"/>
        </w:numPr>
        <w:rPr>
          <w:rFonts w:cs="Arial"/>
          <w:szCs w:val="22"/>
          <w:lang w:eastAsia="en-US"/>
        </w:rPr>
      </w:pPr>
      <w:r w:rsidRPr="00911576">
        <w:rPr>
          <w:rFonts w:cs="Arial"/>
          <w:szCs w:val="22"/>
          <w:lang w:eastAsia="en-US"/>
        </w:rPr>
        <w:t>die Wirtschaftsprüfer des AG sowie</w:t>
      </w:r>
      <w:r w:rsidRPr="00911576">
        <w:rPr>
          <w:rFonts w:cs="Arial"/>
          <w:szCs w:val="22"/>
          <w:lang w:eastAsia="en-US"/>
        </w:rPr>
        <w:br/>
      </w:r>
    </w:p>
    <w:p w14:paraId="0E19B0F4" w14:textId="77777777" w:rsidR="00A119D8" w:rsidRPr="00911576" w:rsidRDefault="00A119D8" w:rsidP="00A119D8">
      <w:pPr>
        <w:pStyle w:val="Listenabsatz"/>
        <w:numPr>
          <w:ilvl w:val="0"/>
          <w:numId w:val="53"/>
        </w:numPr>
        <w:rPr>
          <w:rFonts w:cs="Arial"/>
          <w:szCs w:val="22"/>
          <w:lang w:eastAsia="en-US"/>
        </w:rPr>
      </w:pPr>
      <w:r w:rsidRPr="00911576">
        <w:rPr>
          <w:rFonts w:cs="Arial"/>
          <w:szCs w:val="22"/>
          <w:lang w:eastAsia="en-US"/>
        </w:rPr>
        <w:t xml:space="preserve">sonstige Prüfer, die bei dem AG aufgrund gesetzlicher Vorschriften tätig </w:t>
      </w:r>
      <w:r w:rsidRPr="00911576">
        <w:rPr>
          <w:rFonts w:cs="Arial"/>
          <w:szCs w:val="22"/>
          <w:lang w:eastAsia="en-US"/>
        </w:rPr>
        <w:br/>
        <w:t>werden.</w:t>
      </w:r>
    </w:p>
    <w:p w14:paraId="0AA63013" w14:textId="77777777" w:rsidR="00A119D8" w:rsidRDefault="00A119D8" w:rsidP="00A119D8">
      <w:pPr>
        <w:pStyle w:val="Listenabsatz"/>
        <w:rPr>
          <w:rFonts w:cs="Arial"/>
          <w:szCs w:val="22"/>
          <w:highlight w:val="yellow"/>
          <w:lang w:eastAsia="en-US"/>
        </w:rPr>
      </w:pPr>
    </w:p>
    <w:p w14:paraId="248EFB8E" w14:textId="77777777" w:rsidR="00A119D8" w:rsidRDefault="00A119D8" w:rsidP="00A119D8">
      <w:pPr>
        <w:pStyle w:val="Listenabsatz"/>
        <w:rPr>
          <w:rFonts w:cs="Arial"/>
          <w:szCs w:val="22"/>
          <w:highlight w:val="yellow"/>
          <w:lang w:eastAsia="en-US"/>
        </w:rPr>
      </w:pPr>
    </w:p>
    <w:p w14:paraId="1C554856" w14:textId="77777777" w:rsidR="00A119D8" w:rsidRPr="00DD16C5" w:rsidRDefault="00A119D8" w:rsidP="00A119D8">
      <w:pPr>
        <w:pStyle w:val="Listenabsatz"/>
        <w:rPr>
          <w:rFonts w:cs="Arial"/>
          <w:szCs w:val="22"/>
          <w:lang w:eastAsia="en-US"/>
        </w:rPr>
      </w:pPr>
      <w:r w:rsidRPr="00DD16C5">
        <w:rPr>
          <w:rFonts w:cs="Arial"/>
          <w:szCs w:val="22"/>
          <w:lang w:eastAsia="en-US"/>
        </w:rPr>
        <w:t xml:space="preserve">Die Prüfungsrechte beinhalten eine mindestens jährliche Kontrollmöglichkeit (bzw.  </w:t>
      </w:r>
      <w:r w:rsidRPr="00DD16C5">
        <w:rPr>
          <w:rFonts w:cs="Arial"/>
          <w:szCs w:val="22"/>
          <w:lang w:eastAsia="en-US"/>
        </w:rPr>
        <w:br/>
        <w:t xml:space="preserve">im Bedarfsfall - z. B. bei einer Verletzung der vertraglichen Verpflichtungen oder </w:t>
      </w:r>
      <w:r w:rsidRPr="00DD16C5">
        <w:rPr>
          <w:rFonts w:cs="Arial"/>
          <w:szCs w:val="22"/>
          <w:lang w:eastAsia="en-US"/>
        </w:rPr>
        <w:br/>
        <w:t>einer aufsichtsrechtlichen Prüfung des AG - eine jederzeitige Kontrollmöglichkeit)</w:t>
      </w:r>
      <w:r w:rsidRPr="00DD16C5">
        <w:rPr>
          <w:rFonts w:cs="Arial"/>
          <w:szCs w:val="22"/>
          <w:lang w:eastAsia="en-US"/>
        </w:rPr>
        <w:br/>
        <w:t>unter Begleitung von aussagefähigen Mitarbeitern des AN vor Ort sowie die regel- mäßige Übergabe relevanter benötigter Unterlagen (u. a. zur Umsetzung und</w:t>
      </w:r>
      <w:r w:rsidRPr="00DD16C5">
        <w:rPr>
          <w:rFonts w:cs="Arial"/>
          <w:szCs w:val="22"/>
          <w:lang w:eastAsia="en-US"/>
        </w:rPr>
        <w:br/>
        <w:t xml:space="preserve">Einhaltung der Informationssicherheit sowie des Datenschutzes bzw. des Notfall- </w:t>
      </w:r>
      <w:proofErr w:type="spellStart"/>
      <w:r w:rsidRPr="00DD16C5">
        <w:rPr>
          <w:rFonts w:cs="Arial"/>
          <w:szCs w:val="22"/>
          <w:lang w:eastAsia="en-US"/>
        </w:rPr>
        <w:t>managements</w:t>
      </w:r>
      <w:proofErr w:type="spellEnd"/>
      <w:r w:rsidRPr="00DD16C5">
        <w:rPr>
          <w:rFonts w:cs="Arial"/>
          <w:szCs w:val="22"/>
          <w:lang w:eastAsia="en-US"/>
        </w:rPr>
        <w:t>) an den AG.</w:t>
      </w:r>
    </w:p>
    <w:p w14:paraId="0EC4C53D" w14:textId="77777777" w:rsidR="00A119D8" w:rsidRPr="00DD16C5" w:rsidRDefault="00A119D8" w:rsidP="00A119D8">
      <w:pPr>
        <w:pStyle w:val="Listenabsatz"/>
        <w:rPr>
          <w:rFonts w:cs="Arial"/>
          <w:szCs w:val="22"/>
          <w:lang w:eastAsia="en-US"/>
        </w:rPr>
      </w:pPr>
    </w:p>
    <w:p w14:paraId="2DCF7F44" w14:textId="77777777" w:rsidR="00A119D8" w:rsidRPr="00DD16C5" w:rsidRDefault="00A119D8" w:rsidP="00A119D8">
      <w:pPr>
        <w:pStyle w:val="Listenabsatz"/>
        <w:rPr>
          <w:rFonts w:cs="Arial"/>
          <w:szCs w:val="22"/>
          <w:lang w:eastAsia="en-US"/>
        </w:rPr>
      </w:pPr>
      <w:r w:rsidRPr="00DD16C5">
        <w:rPr>
          <w:rFonts w:cs="Arial"/>
          <w:szCs w:val="22"/>
          <w:lang w:eastAsia="en-US"/>
        </w:rPr>
        <w:t>Für die Bundesanstalt für Finanzdienstleistungsaufsicht (BaFin) sowie die von der BaFin mit der Durchführung von Prüfungshandlungen beauftragten Stellen sind uneingeschränkte Informations- und Prüfungsrechte sowie Kontrollmöglichkeiten bezüglich der ausgelagerten Aktivitäten und Prozesse sicherzustellen.</w:t>
      </w:r>
    </w:p>
    <w:p w14:paraId="0C521FD5" w14:textId="77777777" w:rsidR="00A119D8" w:rsidRPr="00DD16C5" w:rsidRDefault="00A119D8" w:rsidP="00A119D8">
      <w:pPr>
        <w:pStyle w:val="Listenabsatz"/>
        <w:rPr>
          <w:rFonts w:cs="Arial"/>
          <w:szCs w:val="22"/>
          <w:lang w:eastAsia="en-US"/>
        </w:rPr>
      </w:pPr>
    </w:p>
    <w:p w14:paraId="459BF6D6" w14:textId="77777777" w:rsidR="00A119D8" w:rsidRPr="00DD16C5" w:rsidRDefault="00A119D8" w:rsidP="00A119D8">
      <w:pPr>
        <w:pStyle w:val="Listenabsatz"/>
        <w:rPr>
          <w:rFonts w:cs="Arial"/>
          <w:szCs w:val="22"/>
          <w:lang w:eastAsia="en-US"/>
        </w:rPr>
      </w:pPr>
      <w:r w:rsidRPr="00DD16C5">
        <w:rPr>
          <w:rFonts w:cs="Arial"/>
          <w:szCs w:val="22"/>
          <w:lang w:eastAsia="en-US"/>
        </w:rPr>
        <w:t>Im Rahmen der Wahrnehmung der Prüfungsrechte durch den AG sind durch den AN die erforderlichen Auskünfte zu erteilen sowie die Einsichts- und Zugangsrechte zu gewähren. Diese umfassen den Zugang zu allen Dokumenten, Datenträgern und Systemen beim AN, sofern und soweit diese den ausgelagerten Bereich betreffen und keine anderen Kunden Informationen betroffen sind.</w:t>
      </w:r>
    </w:p>
    <w:p w14:paraId="0B593C06" w14:textId="77777777" w:rsidR="00A119D8" w:rsidRPr="00DD16C5" w:rsidRDefault="00A119D8" w:rsidP="00A119D8">
      <w:pPr>
        <w:pStyle w:val="Listenabsatz"/>
        <w:rPr>
          <w:rFonts w:cs="Arial"/>
          <w:szCs w:val="22"/>
          <w:lang w:eastAsia="en-US"/>
        </w:rPr>
      </w:pPr>
    </w:p>
    <w:p w14:paraId="79606235" w14:textId="77777777" w:rsidR="00A119D8" w:rsidRPr="00DD16C5" w:rsidRDefault="00A119D8" w:rsidP="00A119D8">
      <w:pPr>
        <w:pStyle w:val="Listenabsatz"/>
        <w:rPr>
          <w:rFonts w:cs="Arial"/>
          <w:szCs w:val="22"/>
          <w:lang w:eastAsia="en-US"/>
        </w:rPr>
      </w:pPr>
      <w:r w:rsidRPr="00DD16C5">
        <w:rPr>
          <w:rFonts w:cs="Arial"/>
          <w:szCs w:val="22"/>
          <w:lang w:eastAsia="en-US"/>
        </w:rPr>
        <w:t>Die vorgenannten Rechte bestehen 2 Jahre nach Beendigung des Vertrages, beginnend mit dem Ablauf des Geschäftsjahres, in dem der Vertrag endet, fort. Für die Auslagerung relevante Unterlagen wird der AN 5 Jahre lang verfügbar halten.</w:t>
      </w:r>
    </w:p>
    <w:p w14:paraId="01A475A8" w14:textId="77777777" w:rsidR="00A119D8" w:rsidRPr="00DD16C5" w:rsidRDefault="00A119D8" w:rsidP="00A119D8">
      <w:pPr>
        <w:pStyle w:val="Listenabsatz"/>
        <w:rPr>
          <w:rFonts w:cs="Arial"/>
          <w:szCs w:val="22"/>
          <w:lang w:eastAsia="en-US"/>
        </w:rPr>
      </w:pPr>
    </w:p>
    <w:p w14:paraId="1D425ED0" w14:textId="77777777" w:rsidR="00A119D8" w:rsidRPr="00DD16C5" w:rsidRDefault="00A119D8" w:rsidP="00A119D8">
      <w:pPr>
        <w:pStyle w:val="Listenabsatz"/>
        <w:rPr>
          <w:rFonts w:cs="Arial"/>
          <w:b/>
          <w:bCs/>
          <w:szCs w:val="22"/>
          <w:lang w:eastAsia="en-US"/>
        </w:rPr>
      </w:pPr>
      <w:r w:rsidRPr="00DD16C5">
        <w:rPr>
          <w:rFonts w:cs="Arial"/>
          <w:b/>
          <w:bCs/>
          <w:szCs w:val="22"/>
          <w:lang w:eastAsia="en-US"/>
        </w:rPr>
        <w:t>Vereinbarung eines Rechts zu Gunsten des AG hinsichtlich dem Notfallkonzept</w:t>
      </w:r>
    </w:p>
    <w:p w14:paraId="163C0E8F" w14:textId="77777777" w:rsidR="00A119D8" w:rsidRPr="00DD16C5" w:rsidRDefault="00A119D8" w:rsidP="00A119D8">
      <w:pPr>
        <w:pStyle w:val="Listenabsatz"/>
        <w:rPr>
          <w:rFonts w:cs="Arial"/>
          <w:b/>
          <w:bCs/>
          <w:szCs w:val="22"/>
          <w:lang w:eastAsia="en-US"/>
        </w:rPr>
      </w:pPr>
      <w:r w:rsidRPr="00DD16C5">
        <w:rPr>
          <w:rFonts w:cs="Arial"/>
          <w:b/>
          <w:bCs/>
          <w:szCs w:val="22"/>
          <w:lang w:eastAsia="en-US"/>
        </w:rPr>
        <w:t>des AN</w:t>
      </w:r>
    </w:p>
    <w:p w14:paraId="19073D62" w14:textId="77777777" w:rsidR="00A119D8" w:rsidRPr="00DD16C5" w:rsidRDefault="00A119D8" w:rsidP="00A119D8">
      <w:pPr>
        <w:pStyle w:val="Listenabsatz"/>
        <w:rPr>
          <w:rFonts w:cs="Arial"/>
          <w:szCs w:val="22"/>
          <w:lang w:eastAsia="en-US"/>
        </w:rPr>
      </w:pPr>
    </w:p>
    <w:p w14:paraId="45CAA7FD" w14:textId="77777777" w:rsidR="00A119D8" w:rsidRDefault="00A119D8" w:rsidP="00A119D8">
      <w:pPr>
        <w:pStyle w:val="Listenabsatz"/>
        <w:rPr>
          <w:rFonts w:ascii="Calibri" w:hAnsi="Calibri"/>
          <w:lang w:eastAsia="en-US"/>
        </w:rPr>
      </w:pPr>
      <w:r w:rsidRPr="00DD16C5">
        <w:rPr>
          <w:rFonts w:cs="Arial"/>
          <w:szCs w:val="22"/>
          <w:lang w:eastAsia="en-US"/>
        </w:rPr>
        <w:t>Der AG erhält das Recht, das Notfallkonzept des AN in Hinblick auf die für den AG</w:t>
      </w:r>
      <w:r w:rsidRPr="00DD16C5">
        <w:rPr>
          <w:rFonts w:cs="Arial"/>
          <w:szCs w:val="22"/>
          <w:lang w:eastAsia="en-US"/>
        </w:rPr>
        <w:br/>
        <w:t xml:space="preserve">relevanten Inhalte regelmäßig (mindesten jährlich) überprüfen zu können. </w:t>
      </w:r>
      <w:r w:rsidRPr="00DD16C5">
        <w:rPr>
          <w:rFonts w:cs="Arial"/>
          <w:szCs w:val="22"/>
          <w:lang w:eastAsia="en-US"/>
        </w:rPr>
        <w:br/>
      </w:r>
      <w:r w:rsidRPr="00DD16C5">
        <w:rPr>
          <w:rFonts w:cs="Arial"/>
          <w:szCs w:val="22"/>
          <w:lang w:eastAsia="en-US"/>
        </w:rPr>
        <w:lastRenderedPageBreak/>
        <w:t>Der AN erklärt sich in diesem Zusammenhang bereit, bei entsprechender Notwendigkeit das Notfallkonzept auf Wunsch des AG anzupassen.</w:t>
      </w:r>
    </w:p>
    <w:p w14:paraId="0A9B6CC4" w14:textId="77777777" w:rsidR="00A119D8" w:rsidRDefault="00A119D8" w:rsidP="00A119D8">
      <w:pPr>
        <w:ind w:left="708"/>
        <w:rPr>
          <w:rFonts w:cs="Arial"/>
          <w:b/>
          <w:szCs w:val="22"/>
        </w:rPr>
      </w:pPr>
      <w:r w:rsidRPr="00485B85">
        <w:rPr>
          <w:rFonts w:cs="Arial"/>
          <w:szCs w:val="22"/>
        </w:rPr>
        <w:br/>
        <w:t>Es gelten, auch ohne besondere Erwähnung, alle gesetzlichen Vorschriften, berufsgenossenschaftlichen und behördlichen Auflagen für die Erfüllung der Leistungen.</w:t>
      </w:r>
      <w:r w:rsidRPr="00485B85">
        <w:rPr>
          <w:rFonts w:cs="Arial"/>
          <w:szCs w:val="22"/>
        </w:rPr>
        <w:br/>
      </w:r>
      <w:r w:rsidRPr="00485B85">
        <w:rPr>
          <w:rFonts w:cs="Arial"/>
          <w:szCs w:val="22"/>
        </w:rPr>
        <w:br/>
        <w:t>Die an den AN ausgehändigten Schlüssel, Zu</w:t>
      </w:r>
      <w:r>
        <w:rPr>
          <w:rFonts w:cs="Arial"/>
          <w:szCs w:val="22"/>
        </w:rPr>
        <w:t>tritt</w:t>
      </w:r>
      <w:r w:rsidRPr="00485B85">
        <w:rPr>
          <w:rFonts w:cs="Arial"/>
          <w:szCs w:val="22"/>
        </w:rPr>
        <w:t>sberechtigungskarten und Transponder sind durch den AN stets so sicher zu verwahren, dass eine unbefugte Benutzung, ein Diebstahl bzw. ein Verlust im Allgemeinen oder vergleichbare Umstände vollständig ausgeschlossen werden. Die ausgehändigten Schlüssel, Zu</w:t>
      </w:r>
      <w:r>
        <w:rPr>
          <w:rFonts w:cs="Arial"/>
          <w:szCs w:val="22"/>
        </w:rPr>
        <w:t>tritt</w:t>
      </w:r>
      <w:r w:rsidRPr="00485B85">
        <w:rPr>
          <w:rFonts w:cs="Arial"/>
          <w:szCs w:val="22"/>
        </w:rPr>
        <w:t>sberechtigungskarten und Transponder für die Objekte sind nach Erfüllung der Leistungen unverzüglich dem AG auszuhändigen.</w:t>
      </w:r>
      <w:r w:rsidRPr="00485B85">
        <w:rPr>
          <w:rFonts w:cs="Arial"/>
          <w:szCs w:val="22"/>
        </w:rPr>
        <w:br/>
      </w:r>
      <w:r w:rsidRPr="00485B85">
        <w:rPr>
          <w:rFonts w:cs="Arial"/>
          <w:szCs w:val="22"/>
        </w:rPr>
        <w:br/>
      </w:r>
      <w:r w:rsidRPr="00BF3047">
        <w:rPr>
          <w:rFonts w:cs="Arial"/>
          <w:b/>
          <w:szCs w:val="22"/>
        </w:rPr>
        <w:t>Achtung: Alle Büroräume sowie diverse weitere Räume innerhalb der Objekte des AG sind verschlossen!</w:t>
      </w:r>
    </w:p>
    <w:p w14:paraId="07A860E4" w14:textId="77777777" w:rsidR="00A119D8" w:rsidRDefault="00A119D8" w:rsidP="00A119D8">
      <w:pPr>
        <w:ind w:left="708"/>
        <w:rPr>
          <w:rFonts w:cs="Arial"/>
          <w:szCs w:val="22"/>
        </w:rPr>
      </w:pPr>
      <w:r w:rsidRPr="00485B85">
        <w:rPr>
          <w:rFonts w:cs="Arial"/>
          <w:szCs w:val="22"/>
        </w:rPr>
        <w:br/>
        <w:t>Verschlossene bzw. zu verschließende Räume (insbesondere schutzbedürftige Bereiche) sind durch den AN nur für die direkte Ausführung der Dienstleistung und nur im absolut notwendigen Umfang (also immer nur ein Raum offen) zu öffnen (sofern</w:t>
      </w:r>
    </w:p>
    <w:p w14:paraId="6199BB74" w14:textId="77777777" w:rsidR="00A119D8" w:rsidRDefault="00A119D8" w:rsidP="00A119D8">
      <w:pPr>
        <w:ind w:left="708"/>
        <w:rPr>
          <w:rFonts w:cs="Arial"/>
        </w:rPr>
      </w:pPr>
      <w:r w:rsidRPr="00485B85">
        <w:rPr>
          <w:rFonts w:cs="Arial"/>
          <w:szCs w:val="22"/>
        </w:rPr>
        <w:t xml:space="preserve">zulässig) und während der Ausführung der Dienstleistung nicht unbeaufsichtigt offen zu lassen. Ein Betreten unberechtigter Dritter während der Dienstleistungsausführung ist vom AN auszuschließen. </w:t>
      </w:r>
      <w:r w:rsidRPr="00485B85">
        <w:rPr>
          <w:rFonts w:cs="Arial"/>
          <w:szCs w:val="22"/>
        </w:rPr>
        <w:br/>
      </w:r>
      <w:r w:rsidRPr="00485B85">
        <w:rPr>
          <w:rFonts w:cs="Arial"/>
          <w:szCs w:val="22"/>
        </w:rPr>
        <w:br/>
        <w:t>Nach Beendigung der Arbeiten sind Türen und Fenster aller Räume durch den AN</w:t>
      </w:r>
      <w:r>
        <w:rPr>
          <w:rFonts w:cs="Arial"/>
          <w:szCs w:val="22"/>
        </w:rPr>
        <w:br/>
      </w:r>
      <w:r w:rsidRPr="00485B85">
        <w:rPr>
          <w:rFonts w:cs="Arial"/>
          <w:szCs w:val="22"/>
        </w:rPr>
        <w:t>zu verschließen, um ein Betreten durch unberechtigte Dritte auszuschließen.</w:t>
      </w:r>
      <w:r>
        <w:rPr>
          <w:rFonts w:cs="Arial"/>
          <w:szCs w:val="22"/>
        </w:rPr>
        <w:br/>
      </w:r>
      <w:r w:rsidRPr="00485B85">
        <w:rPr>
          <w:rFonts w:cs="Arial"/>
          <w:szCs w:val="22"/>
        </w:rPr>
        <w:t xml:space="preserve">So durch den AN ein unbesetzter, unverschlossener Raum vorgefunden wird, </w:t>
      </w:r>
      <w:r>
        <w:rPr>
          <w:rFonts w:cs="Arial"/>
          <w:szCs w:val="22"/>
        </w:rPr>
        <w:br/>
      </w:r>
      <w:r w:rsidRPr="00485B85">
        <w:rPr>
          <w:rFonts w:cs="Arial"/>
          <w:szCs w:val="22"/>
        </w:rPr>
        <w:t>ist dieser ebenfalls durch den AN zu verschließen.</w:t>
      </w:r>
      <w:r w:rsidRPr="00485B85">
        <w:rPr>
          <w:rFonts w:cs="Arial"/>
          <w:szCs w:val="22"/>
        </w:rPr>
        <w:br/>
      </w:r>
      <w:r w:rsidRPr="00485B85">
        <w:rPr>
          <w:rFonts w:cs="Arial"/>
          <w:szCs w:val="22"/>
        </w:rPr>
        <w:br/>
        <w:t>Der AN lagert für den AG ohne gesonderte Berechnung eine kleine Menge an Schlüssel, Zutrittskarten und Transpondern für Notfälle sicher und ordnungsgemäß außerhalb der Objekte (Zugriffszeit max. 1 Stunde) des AG ein.</w:t>
      </w:r>
      <w:r w:rsidRPr="00485B85">
        <w:rPr>
          <w:rFonts w:cs="Arial"/>
          <w:szCs w:val="22"/>
        </w:rPr>
        <w:br/>
      </w:r>
      <w:r w:rsidRPr="00485B85">
        <w:rPr>
          <w:rFonts w:cs="Arial"/>
          <w:szCs w:val="22"/>
        </w:rPr>
        <w:br/>
        <w:t xml:space="preserve">Der AN stellt die Aufrechterhaltung seiner Dienstleistungen im Rahmen der gesetzlichen Regelungen, behördlichen und berufsgenossenschaftlichen Auflagen auch </w:t>
      </w:r>
      <w:r>
        <w:rPr>
          <w:rFonts w:cs="Arial"/>
          <w:szCs w:val="22"/>
        </w:rPr>
        <w:br/>
      </w:r>
      <w:r w:rsidRPr="00485B85">
        <w:rPr>
          <w:rFonts w:cs="Arial"/>
          <w:szCs w:val="22"/>
        </w:rPr>
        <w:t>unter Notfallbedingungen (wie zum Beispiel Hochwasser, Sturm, Schneesturm,</w:t>
      </w:r>
      <w:r>
        <w:rPr>
          <w:rFonts w:cs="Arial"/>
          <w:szCs w:val="22"/>
        </w:rPr>
        <w:br/>
      </w:r>
      <w:r w:rsidRPr="00485B85">
        <w:rPr>
          <w:rFonts w:cs="Arial"/>
          <w:szCs w:val="22"/>
        </w:rPr>
        <w:t xml:space="preserve">Unwetter, Havarien oder Pandemie) sicher. Der AN stellt dem AG seine </w:t>
      </w:r>
      <w:proofErr w:type="spellStart"/>
      <w:r w:rsidRPr="00485B85">
        <w:rPr>
          <w:rFonts w:cs="Arial"/>
          <w:szCs w:val="22"/>
        </w:rPr>
        <w:t>diesbe</w:t>
      </w:r>
      <w:r>
        <w:rPr>
          <w:rFonts w:cs="Arial"/>
          <w:szCs w:val="22"/>
        </w:rPr>
        <w:t>-</w:t>
      </w:r>
      <w:r w:rsidRPr="00485B85">
        <w:rPr>
          <w:rFonts w:cs="Arial"/>
          <w:szCs w:val="22"/>
        </w:rPr>
        <w:t>züglichen</w:t>
      </w:r>
      <w:proofErr w:type="spellEnd"/>
      <w:r w:rsidRPr="00485B85">
        <w:rPr>
          <w:rFonts w:cs="Arial"/>
          <w:szCs w:val="22"/>
        </w:rPr>
        <w:t xml:space="preserve"> Notfallvorkehrungen und -regelungen auf Anfrage zur Verfügung.</w:t>
      </w:r>
      <w:r w:rsidRPr="00485B85">
        <w:rPr>
          <w:rFonts w:cs="Arial"/>
          <w:szCs w:val="22"/>
        </w:rPr>
        <w:br/>
      </w:r>
      <w:r w:rsidRPr="00485B85">
        <w:rPr>
          <w:rFonts w:cs="Arial"/>
          <w:szCs w:val="22"/>
        </w:rPr>
        <w:br/>
        <w:t>Der AN hat bei Beendigung des Vertrages zu gewährleisten, dass ein reibungsloser Übergang zu einem neuen Vertragspartner erfolgt. Er hat dazu ggf. Personal des Nachfolgers einzuarbeiten. Eine Entschädigung erfolgt nicht.</w:t>
      </w:r>
      <w:r>
        <w:rPr>
          <w:rFonts w:cs="Arial"/>
          <w:szCs w:val="22"/>
        </w:rPr>
        <w:br/>
      </w:r>
      <w:r>
        <w:rPr>
          <w:rFonts w:cs="Arial"/>
          <w:szCs w:val="22"/>
        </w:rPr>
        <w:br/>
      </w:r>
      <w:r>
        <w:rPr>
          <w:rFonts w:cs="Arial"/>
        </w:rPr>
        <w:t xml:space="preserve">Bei Gefahr im Verzug bzw. im Notfall besteht ein direktes Weisungsrecht des AG </w:t>
      </w:r>
      <w:r>
        <w:rPr>
          <w:rFonts w:cs="Arial"/>
        </w:rPr>
        <w:br/>
        <w:t>für die</w:t>
      </w:r>
      <w:r w:rsidDel="00E70E7C">
        <w:rPr>
          <w:rFonts w:cs="Arial"/>
        </w:rPr>
        <w:t xml:space="preserve"> </w:t>
      </w:r>
      <w:r>
        <w:rPr>
          <w:rFonts w:cs="Arial"/>
        </w:rPr>
        <w:t>eingesetzten Erfüllungsgehilfen des AN.</w:t>
      </w:r>
      <w:r>
        <w:rPr>
          <w:rFonts w:cs="Arial"/>
        </w:rPr>
        <w:br/>
      </w:r>
      <w:r>
        <w:rPr>
          <w:rFonts w:cs="Arial"/>
        </w:rPr>
        <w:br/>
        <w:t xml:space="preserve">Das arbeitsrechtliche Direktionsrecht (z. B. </w:t>
      </w:r>
      <w:proofErr w:type="gramStart"/>
      <w:r>
        <w:rPr>
          <w:rFonts w:cs="Arial"/>
        </w:rPr>
        <w:t>hinsichtlich Inhalt</w:t>
      </w:r>
      <w:proofErr w:type="gramEnd"/>
      <w:r>
        <w:rPr>
          <w:rFonts w:cs="Arial"/>
        </w:rPr>
        <w:t>, Ort und Zeit der</w:t>
      </w:r>
      <w:r>
        <w:rPr>
          <w:rFonts w:cs="Arial"/>
        </w:rPr>
        <w:br/>
        <w:t>Arbeitsleistung) wird allein vom AN ausgeübt.</w:t>
      </w:r>
    </w:p>
    <w:p w14:paraId="61B94CEC" w14:textId="77777777" w:rsidR="00A119D8" w:rsidRPr="00485B85" w:rsidRDefault="00A119D8" w:rsidP="00A119D8">
      <w:pPr>
        <w:ind w:left="708"/>
        <w:rPr>
          <w:rFonts w:cs="Arial"/>
          <w:szCs w:val="22"/>
        </w:rPr>
      </w:pPr>
      <w:r>
        <w:rPr>
          <w:rFonts w:cs="Arial"/>
        </w:rPr>
        <w:br/>
      </w:r>
      <w:r>
        <w:rPr>
          <w:rFonts w:cs="Arial"/>
          <w:szCs w:val="20"/>
        </w:rPr>
        <w:t xml:space="preserve">Der AN garantiert, dass nach Beendigung des Auftrages weder ein Betriebsübergang im Sinne des § 613 a BGB noch sonst der Übergang eines Arbeitsverhältnisses auf den AG stattfindet. Der AN ist dem AG zum Ersatz des Schadens verpflichtet, der dem AG aus dem Übergang eines Arbeitsverhältnisses entsteht.   </w:t>
      </w:r>
    </w:p>
    <w:p w14:paraId="10CA5665" w14:textId="3B37D326" w:rsidR="00BF3047" w:rsidRPr="00485B85" w:rsidRDefault="00E77C05" w:rsidP="0045625B">
      <w:pPr>
        <w:ind w:left="708"/>
        <w:rPr>
          <w:rFonts w:cs="Arial"/>
          <w:szCs w:val="22"/>
        </w:rPr>
      </w:pPr>
      <w:r>
        <w:rPr>
          <w:rFonts w:cs="Arial"/>
          <w:szCs w:val="20"/>
        </w:rPr>
        <w:t xml:space="preserve">.   </w:t>
      </w:r>
    </w:p>
    <w:p w14:paraId="3D610E06" w14:textId="77777777" w:rsidR="008D2CA7" w:rsidRPr="00485B85" w:rsidRDefault="008D2CA7" w:rsidP="0045625B">
      <w:pPr>
        <w:ind w:left="708"/>
        <w:rPr>
          <w:rFonts w:cs="Arial"/>
          <w:szCs w:val="22"/>
        </w:rPr>
      </w:pPr>
    </w:p>
    <w:p w14:paraId="4F63D1E6" w14:textId="77777777" w:rsidR="009E210E" w:rsidRPr="00485B85" w:rsidRDefault="009E210E" w:rsidP="0045625B">
      <w:pPr>
        <w:pStyle w:val="berschrift1"/>
        <w:rPr>
          <w:szCs w:val="22"/>
        </w:rPr>
      </w:pPr>
      <w:r w:rsidRPr="00485B85">
        <w:rPr>
          <w:szCs w:val="22"/>
        </w:rPr>
        <w:lastRenderedPageBreak/>
        <w:t xml:space="preserve">Personal </w:t>
      </w:r>
      <w:r w:rsidR="001B0633" w:rsidRPr="00485B85">
        <w:rPr>
          <w:szCs w:val="22"/>
        </w:rPr>
        <w:t xml:space="preserve">und Personaleinsatz </w:t>
      </w:r>
    </w:p>
    <w:p w14:paraId="4378369A" w14:textId="77777777" w:rsidR="001B0633" w:rsidRPr="00485B85" w:rsidRDefault="001B0633" w:rsidP="0045625B">
      <w:pPr>
        <w:pStyle w:val="berschrift2"/>
        <w:rPr>
          <w:szCs w:val="22"/>
        </w:rPr>
      </w:pPr>
      <w:r w:rsidRPr="00485B85">
        <w:rPr>
          <w:szCs w:val="22"/>
        </w:rPr>
        <w:t xml:space="preserve">Einstellungsvoraussetzungen </w:t>
      </w:r>
    </w:p>
    <w:p w14:paraId="75D387CF" w14:textId="77777777" w:rsidR="001B0633" w:rsidRPr="00485B85" w:rsidRDefault="001B0633" w:rsidP="0045625B">
      <w:pPr>
        <w:rPr>
          <w:rFonts w:cs="Arial"/>
          <w:szCs w:val="22"/>
        </w:rPr>
      </w:pPr>
    </w:p>
    <w:p w14:paraId="4F0E168C" w14:textId="432AB1C7" w:rsidR="001B0633" w:rsidRPr="00485B85" w:rsidRDefault="001B0633" w:rsidP="00485B85">
      <w:pPr>
        <w:ind w:left="851"/>
        <w:rPr>
          <w:rFonts w:cs="Arial"/>
          <w:szCs w:val="22"/>
        </w:rPr>
      </w:pPr>
      <w:r w:rsidRPr="00485B85">
        <w:rPr>
          <w:rFonts w:cs="Arial"/>
          <w:szCs w:val="22"/>
        </w:rPr>
        <w:t xml:space="preserve">Der AN muss grundsätzlich zur Durchführung von SDL angestelltes Personal </w:t>
      </w:r>
      <w:r w:rsidR="003116D0">
        <w:rPr>
          <w:rFonts w:cs="Arial"/>
          <w:szCs w:val="22"/>
        </w:rPr>
        <w:br/>
      </w:r>
      <w:r w:rsidRPr="00485B85">
        <w:rPr>
          <w:rFonts w:cs="Arial"/>
          <w:szCs w:val="22"/>
        </w:rPr>
        <w:t>beschäftigen, das mindestens folgende Kriterien erfüllt:</w:t>
      </w:r>
    </w:p>
    <w:p w14:paraId="6A83C68F" w14:textId="77777777" w:rsidR="001E7B51" w:rsidRPr="00485B85" w:rsidRDefault="001E7B51" w:rsidP="0045625B">
      <w:pPr>
        <w:pStyle w:val="Default"/>
        <w:rPr>
          <w:rFonts w:ascii="Arial" w:hAnsi="Arial" w:cs="Arial"/>
          <w:sz w:val="22"/>
          <w:szCs w:val="22"/>
        </w:rPr>
      </w:pPr>
    </w:p>
    <w:p w14:paraId="5C6543A6" w14:textId="77777777" w:rsidR="001E7B51" w:rsidRPr="00485B85" w:rsidRDefault="001E7B51" w:rsidP="0045625B">
      <w:pPr>
        <w:pStyle w:val="Listenabsatz"/>
        <w:numPr>
          <w:ilvl w:val="0"/>
          <w:numId w:val="31"/>
        </w:numPr>
        <w:rPr>
          <w:rFonts w:cs="Arial"/>
          <w:szCs w:val="22"/>
        </w:rPr>
      </w:pPr>
      <w:r w:rsidRPr="00485B85">
        <w:rPr>
          <w:rFonts w:cs="Arial"/>
          <w:szCs w:val="22"/>
        </w:rPr>
        <w:t xml:space="preserve">ständiger Wohnsitz in den Staaten der EU bzw. EFTA, </w:t>
      </w:r>
      <w:r w:rsidR="00BF3047">
        <w:rPr>
          <w:rFonts w:cs="Arial"/>
          <w:szCs w:val="22"/>
        </w:rPr>
        <w:br/>
      </w:r>
    </w:p>
    <w:p w14:paraId="4DE3F139" w14:textId="77777777" w:rsidR="00B5494B" w:rsidRDefault="001E7B51" w:rsidP="0045625B">
      <w:pPr>
        <w:pStyle w:val="Listenabsatz"/>
        <w:numPr>
          <w:ilvl w:val="0"/>
          <w:numId w:val="31"/>
        </w:numPr>
        <w:rPr>
          <w:rFonts w:cs="Arial"/>
          <w:szCs w:val="22"/>
        </w:rPr>
      </w:pPr>
      <w:r w:rsidRPr="00485B85">
        <w:rPr>
          <w:rFonts w:cs="Arial"/>
          <w:szCs w:val="22"/>
        </w:rPr>
        <w:t xml:space="preserve">Beherrschung der deutschen Sprache in Wort und Schrift gem. dem Niveau B2 des Gemeinsamen Europäischen Referenzrahmen für Sprachen sowie </w:t>
      </w:r>
    </w:p>
    <w:p w14:paraId="4D669E79" w14:textId="77777777" w:rsidR="00B5494B" w:rsidRDefault="00B5494B" w:rsidP="00CA5B0A">
      <w:pPr>
        <w:pStyle w:val="Listenabsatz"/>
        <w:ind w:left="1428"/>
        <w:rPr>
          <w:rFonts w:cs="Arial"/>
          <w:szCs w:val="22"/>
        </w:rPr>
      </w:pPr>
    </w:p>
    <w:p w14:paraId="624A9B20" w14:textId="773AB565" w:rsidR="00B5494B" w:rsidRPr="00485B85" w:rsidRDefault="00B5494B" w:rsidP="00B5494B">
      <w:pPr>
        <w:pStyle w:val="Listenabsatz"/>
        <w:numPr>
          <w:ilvl w:val="0"/>
          <w:numId w:val="31"/>
        </w:numPr>
        <w:rPr>
          <w:rFonts w:cs="Arial"/>
          <w:szCs w:val="22"/>
        </w:rPr>
      </w:pPr>
      <w:r>
        <w:rPr>
          <w:rFonts w:cs="Arial"/>
          <w:szCs w:val="22"/>
        </w:rPr>
        <w:t xml:space="preserve">Besitz der erforderlichen Zuverlässigkeit gem. </w:t>
      </w:r>
      <w:r w:rsidR="00C4794E">
        <w:rPr>
          <w:rFonts w:cs="Arial"/>
          <w:szCs w:val="22"/>
        </w:rPr>
        <w:t>§</w:t>
      </w:r>
      <w:r>
        <w:rPr>
          <w:rFonts w:cs="Arial"/>
          <w:szCs w:val="22"/>
        </w:rPr>
        <w:t xml:space="preserve"> 34a GewO. </w:t>
      </w:r>
      <w:r>
        <w:rPr>
          <w:rFonts w:cs="Arial"/>
          <w:szCs w:val="22"/>
        </w:rPr>
        <w:br/>
      </w:r>
    </w:p>
    <w:p w14:paraId="201521E1" w14:textId="77777777" w:rsidR="00A0266E" w:rsidRPr="00485B85" w:rsidRDefault="00A0266E" w:rsidP="00485B85">
      <w:pPr>
        <w:ind w:left="1068"/>
        <w:rPr>
          <w:rFonts w:cs="Arial"/>
          <w:szCs w:val="22"/>
        </w:rPr>
      </w:pPr>
      <w:r w:rsidRPr="00485B85">
        <w:rPr>
          <w:rFonts w:cs="Arial"/>
          <w:szCs w:val="22"/>
        </w:rPr>
        <w:t xml:space="preserve">Die Erfüllung dieser und ggf. darüberhinausgehende Auswahlkriterien für Sicherheitsmitarbeiter hat der AN zu dokumentieren. </w:t>
      </w:r>
    </w:p>
    <w:p w14:paraId="65C172B4" w14:textId="77777777" w:rsidR="00A0266E" w:rsidRPr="00485B85" w:rsidRDefault="00A0266E" w:rsidP="0045625B">
      <w:pPr>
        <w:ind w:left="708"/>
        <w:rPr>
          <w:rFonts w:cs="Arial"/>
          <w:szCs w:val="22"/>
        </w:rPr>
      </w:pPr>
    </w:p>
    <w:p w14:paraId="7658D8D3" w14:textId="5CF7E1D4" w:rsidR="001F1144" w:rsidRDefault="00A0266E" w:rsidP="00F06162">
      <w:pPr>
        <w:ind w:left="1068"/>
        <w:rPr>
          <w:rFonts w:cs="Arial"/>
          <w:szCs w:val="22"/>
        </w:rPr>
      </w:pPr>
      <w:r w:rsidRPr="00485B85">
        <w:rPr>
          <w:rFonts w:cs="Arial"/>
          <w:szCs w:val="22"/>
        </w:rPr>
        <w:t>Der AN hat dem AG die dokumentierte Einhaltung der vorstehenden Kriterien</w:t>
      </w:r>
      <w:r w:rsidR="003116D0">
        <w:rPr>
          <w:rFonts w:cs="Arial"/>
          <w:szCs w:val="22"/>
        </w:rPr>
        <w:br/>
      </w:r>
      <w:r w:rsidRPr="00485B85">
        <w:rPr>
          <w:rFonts w:cs="Arial"/>
          <w:szCs w:val="22"/>
        </w:rPr>
        <w:t>offenzulegen.</w:t>
      </w:r>
    </w:p>
    <w:p w14:paraId="498313DB" w14:textId="77777777" w:rsidR="001F1144" w:rsidRPr="00485B85" w:rsidRDefault="001F1144" w:rsidP="0045625B">
      <w:pPr>
        <w:ind w:left="708"/>
        <w:rPr>
          <w:rFonts w:cs="Arial"/>
          <w:szCs w:val="22"/>
        </w:rPr>
      </w:pPr>
    </w:p>
    <w:p w14:paraId="33701910" w14:textId="77777777" w:rsidR="00A0266E" w:rsidRPr="00485B85" w:rsidRDefault="00A0266E" w:rsidP="0045625B">
      <w:pPr>
        <w:pStyle w:val="berschrift2"/>
        <w:rPr>
          <w:szCs w:val="22"/>
        </w:rPr>
      </w:pPr>
      <w:r w:rsidRPr="00485B85">
        <w:rPr>
          <w:szCs w:val="22"/>
        </w:rPr>
        <w:t xml:space="preserve">Auswahl und Vorbereitung der Sicherheitsmitarbeiter </w:t>
      </w:r>
    </w:p>
    <w:p w14:paraId="6E7E4C42" w14:textId="77777777" w:rsidR="001E7B51" w:rsidRPr="00485B85" w:rsidRDefault="001E7B51" w:rsidP="0045625B">
      <w:pPr>
        <w:ind w:left="708"/>
        <w:rPr>
          <w:rFonts w:cs="Arial"/>
          <w:szCs w:val="22"/>
        </w:rPr>
      </w:pPr>
    </w:p>
    <w:p w14:paraId="7E406AD2" w14:textId="278D4A26" w:rsidR="00A0266E" w:rsidRPr="00485B85" w:rsidRDefault="00A0266E" w:rsidP="00485B85">
      <w:pPr>
        <w:ind w:left="851"/>
        <w:rPr>
          <w:rFonts w:cs="Arial"/>
          <w:szCs w:val="22"/>
        </w:rPr>
      </w:pPr>
      <w:r w:rsidRPr="00485B85">
        <w:rPr>
          <w:rFonts w:cs="Arial"/>
          <w:szCs w:val="22"/>
        </w:rPr>
        <w:t>Die Auswahl und Vorbereitung von Sicherheitsmitarbeitern muss auf der Grundlage der i</w:t>
      </w:r>
      <w:r w:rsidR="001479BD">
        <w:rPr>
          <w:rFonts w:cs="Arial"/>
          <w:szCs w:val="22"/>
        </w:rPr>
        <w:t xml:space="preserve">n der </w:t>
      </w:r>
      <w:r w:rsidR="001361CF">
        <w:rPr>
          <w:rFonts w:cs="Arial"/>
          <w:szCs w:val="22"/>
        </w:rPr>
        <w:t>Leistungs</w:t>
      </w:r>
      <w:r w:rsidR="001479BD">
        <w:rPr>
          <w:rFonts w:cs="Arial"/>
          <w:szCs w:val="22"/>
        </w:rPr>
        <w:t>beschreibung</w:t>
      </w:r>
      <w:r w:rsidR="00E70E7C">
        <w:rPr>
          <w:rFonts w:cs="Arial"/>
          <w:szCs w:val="22"/>
        </w:rPr>
        <w:t xml:space="preserve"> </w:t>
      </w:r>
      <w:r w:rsidRPr="00485B85">
        <w:rPr>
          <w:rFonts w:cs="Arial"/>
          <w:szCs w:val="22"/>
        </w:rPr>
        <w:t xml:space="preserve">dargestellten Mindestqualifikationsanforderungen </w:t>
      </w:r>
      <w:r w:rsidR="00CE2350" w:rsidRPr="00485B85">
        <w:rPr>
          <w:rFonts w:cs="Arial"/>
          <w:szCs w:val="22"/>
        </w:rPr>
        <w:t xml:space="preserve">sowie der unter der Ziffer 6.1 aufgeführten Kriterien </w:t>
      </w:r>
      <w:r w:rsidRPr="00485B85">
        <w:rPr>
          <w:rFonts w:cs="Arial"/>
          <w:szCs w:val="22"/>
        </w:rPr>
        <w:t xml:space="preserve">erfolgen. </w:t>
      </w:r>
    </w:p>
    <w:p w14:paraId="084EFB65" w14:textId="77777777" w:rsidR="00A0266E" w:rsidRPr="00485B85" w:rsidRDefault="00A0266E" w:rsidP="0045625B">
      <w:pPr>
        <w:rPr>
          <w:rFonts w:cs="Arial"/>
          <w:szCs w:val="22"/>
        </w:rPr>
      </w:pPr>
    </w:p>
    <w:p w14:paraId="590F03F8" w14:textId="206C882F" w:rsidR="00C030AB" w:rsidRPr="00485B85" w:rsidRDefault="00A0266E" w:rsidP="00485B85">
      <w:pPr>
        <w:ind w:left="851"/>
        <w:rPr>
          <w:rFonts w:cs="Arial"/>
          <w:szCs w:val="22"/>
        </w:rPr>
      </w:pPr>
      <w:r w:rsidRPr="00485B85">
        <w:rPr>
          <w:rFonts w:cs="Arial"/>
          <w:szCs w:val="22"/>
        </w:rPr>
        <w:t xml:space="preserve">Vor dem ersten Einsatz der Sicherheitsmitarbeiter beim AG sind diese entsprechend der Dienstanweisung einzuweisen. Weiterhin sind </w:t>
      </w:r>
      <w:r w:rsidR="00C030AB" w:rsidRPr="00485B85">
        <w:rPr>
          <w:rFonts w:cs="Arial"/>
          <w:szCs w:val="22"/>
        </w:rPr>
        <w:t xml:space="preserve">die für die Dienste Objektschutz 1, 2 und 3 </w:t>
      </w:r>
      <w:r w:rsidR="00711AF1" w:rsidRPr="00485B85">
        <w:rPr>
          <w:rFonts w:cs="Arial"/>
          <w:szCs w:val="22"/>
        </w:rPr>
        <w:t xml:space="preserve">(vgl. </w:t>
      </w:r>
      <w:r w:rsidR="001416EE">
        <w:rPr>
          <w:rFonts w:cs="Arial"/>
          <w:szCs w:val="22"/>
        </w:rPr>
        <w:t>Leistungs</w:t>
      </w:r>
      <w:r w:rsidR="001479BD">
        <w:rPr>
          <w:rFonts w:cs="Arial"/>
          <w:szCs w:val="22"/>
        </w:rPr>
        <w:t>beschreibung</w:t>
      </w:r>
      <w:r w:rsidR="000D664B">
        <w:rPr>
          <w:rFonts w:cs="Arial"/>
          <w:szCs w:val="22"/>
        </w:rPr>
        <w:t>)</w:t>
      </w:r>
      <w:r w:rsidR="00711AF1" w:rsidRPr="00485B85">
        <w:rPr>
          <w:rFonts w:cs="Arial"/>
          <w:szCs w:val="22"/>
        </w:rPr>
        <w:t xml:space="preserve"> </w:t>
      </w:r>
      <w:r w:rsidR="00C030AB" w:rsidRPr="00485B85">
        <w:rPr>
          <w:rFonts w:cs="Arial"/>
          <w:szCs w:val="22"/>
        </w:rPr>
        <w:t>vorgesehenen Sicherheitsmitarbeiter vor dem ersten Einsatz dem AG vorzustellen.</w:t>
      </w:r>
    </w:p>
    <w:p w14:paraId="3018165D" w14:textId="77777777" w:rsidR="00025776" w:rsidRPr="00485B85" w:rsidRDefault="00025776" w:rsidP="0045625B">
      <w:pPr>
        <w:ind w:left="708"/>
        <w:rPr>
          <w:rFonts w:cs="Arial"/>
          <w:szCs w:val="22"/>
        </w:rPr>
      </w:pPr>
    </w:p>
    <w:p w14:paraId="271EBC63" w14:textId="77777777" w:rsidR="00025776" w:rsidRDefault="00025776" w:rsidP="00485B85">
      <w:pPr>
        <w:ind w:left="851"/>
        <w:rPr>
          <w:rFonts w:cs="Arial"/>
          <w:szCs w:val="22"/>
        </w:rPr>
      </w:pPr>
      <w:r w:rsidRPr="00485B85">
        <w:rPr>
          <w:rFonts w:cs="Arial"/>
          <w:szCs w:val="22"/>
        </w:rPr>
        <w:t>Dem AG sind auf dessen Verlangen die o. g. Nachweis einschließlich der zutreffenden Aus- und Weiterbildungspläne vorzulegen.</w:t>
      </w:r>
    </w:p>
    <w:p w14:paraId="6820EDDF" w14:textId="77777777" w:rsidR="00491A53" w:rsidRDefault="00491A53" w:rsidP="00485B85">
      <w:pPr>
        <w:ind w:left="851"/>
        <w:rPr>
          <w:rFonts w:cs="Arial"/>
          <w:szCs w:val="22"/>
        </w:rPr>
      </w:pPr>
    </w:p>
    <w:p w14:paraId="397E5DE6" w14:textId="77777777" w:rsidR="00FE15F6" w:rsidRPr="00485B85" w:rsidRDefault="00FE15F6" w:rsidP="00485B85">
      <w:pPr>
        <w:ind w:left="851"/>
        <w:rPr>
          <w:rFonts w:cs="Arial"/>
          <w:szCs w:val="22"/>
        </w:rPr>
      </w:pPr>
      <w:r w:rsidRPr="00485B85">
        <w:rPr>
          <w:rFonts w:cs="Arial"/>
          <w:szCs w:val="22"/>
        </w:rPr>
        <w:t xml:space="preserve">Der AG </w:t>
      </w:r>
      <w:r w:rsidR="009062A2" w:rsidRPr="00485B85">
        <w:rPr>
          <w:rFonts w:cs="Arial"/>
          <w:szCs w:val="22"/>
        </w:rPr>
        <w:t>ist berechtigt selbst oder durch einen Dritten Schulungsmaßnahmen des</w:t>
      </w:r>
      <w:r w:rsidR="00BF3047">
        <w:rPr>
          <w:rFonts w:cs="Arial"/>
          <w:szCs w:val="22"/>
        </w:rPr>
        <w:br/>
      </w:r>
      <w:r w:rsidR="009062A2" w:rsidRPr="00485B85">
        <w:rPr>
          <w:rFonts w:cs="Arial"/>
          <w:szCs w:val="22"/>
        </w:rPr>
        <w:t xml:space="preserve">AN zu besuchen. </w:t>
      </w:r>
    </w:p>
    <w:p w14:paraId="3FE5234F" w14:textId="77777777" w:rsidR="006E7F39" w:rsidRPr="00485B85" w:rsidRDefault="006E7F39" w:rsidP="0045625B">
      <w:pPr>
        <w:ind w:left="708"/>
        <w:rPr>
          <w:rFonts w:cs="Arial"/>
          <w:szCs w:val="22"/>
        </w:rPr>
      </w:pPr>
    </w:p>
    <w:p w14:paraId="548876F9" w14:textId="77777777" w:rsidR="006E7F39" w:rsidRPr="00485B85" w:rsidRDefault="006E7F39" w:rsidP="0045625B">
      <w:pPr>
        <w:pStyle w:val="berschrift2"/>
        <w:rPr>
          <w:szCs w:val="22"/>
        </w:rPr>
      </w:pPr>
      <w:r w:rsidRPr="00485B85">
        <w:rPr>
          <w:szCs w:val="22"/>
        </w:rPr>
        <w:t xml:space="preserve">Einsatz von Führungskräften </w:t>
      </w:r>
      <w:r w:rsidR="00BF3047">
        <w:rPr>
          <w:szCs w:val="22"/>
        </w:rPr>
        <w:br/>
      </w:r>
    </w:p>
    <w:p w14:paraId="1249102B" w14:textId="7EB132D6" w:rsidR="006E7F39" w:rsidRPr="00485B85" w:rsidRDefault="006E7F39" w:rsidP="00485B85">
      <w:pPr>
        <w:ind w:left="851"/>
        <w:rPr>
          <w:rFonts w:cs="Arial"/>
          <w:szCs w:val="22"/>
        </w:rPr>
      </w:pPr>
      <w:r w:rsidRPr="00485B85">
        <w:rPr>
          <w:rFonts w:cs="Arial"/>
          <w:szCs w:val="22"/>
        </w:rPr>
        <w:t>Der AN muss aus seinem Personalbestand geeignete Führungskräfte zur unmittelbaren operativen Führung und Kontrolle der operativen Sicherheitsmitarbeiter bestimmen.</w:t>
      </w:r>
    </w:p>
    <w:p w14:paraId="17FDEFB4" w14:textId="77777777" w:rsidR="006E7F39" w:rsidRPr="00485B85" w:rsidRDefault="006E7F39" w:rsidP="0045625B">
      <w:pPr>
        <w:ind w:left="708"/>
        <w:rPr>
          <w:rFonts w:cs="Arial"/>
          <w:szCs w:val="22"/>
        </w:rPr>
      </w:pPr>
    </w:p>
    <w:p w14:paraId="03E19B12" w14:textId="3A0C80DA" w:rsidR="006E7F39" w:rsidRPr="00485B85" w:rsidRDefault="006E7F39" w:rsidP="00485B85">
      <w:pPr>
        <w:ind w:left="708" w:firstLine="143"/>
        <w:rPr>
          <w:rFonts w:cs="Arial"/>
          <w:szCs w:val="22"/>
        </w:rPr>
      </w:pPr>
      <w:r w:rsidRPr="00A3593E">
        <w:rPr>
          <w:rFonts w:cs="Arial"/>
          <w:szCs w:val="22"/>
        </w:rPr>
        <w:t xml:space="preserve">Diese Führungskräfte sollen am Objektschutz 1 </w:t>
      </w:r>
      <w:r w:rsidR="00D43594" w:rsidRPr="00A3593E">
        <w:rPr>
          <w:rFonts w:cs="Arial"/>
          <w:szCs w:val="22"/>
        </w:rPr>
        <w:t xml:space="preserve">oder 3 </w:t>
      </w:r>
      <w:r w:rsidRPr="00A3593E">
        <w:rPr>
          <w:rFonts w:cs="Arial"/>
          <w:szCs w:val="22"/>
        </w:rPr>
        <w:t>zum Einsatz kommen.</w:t>
      </w:r>
      <w:r w:rsidRPr="00485B85">
        <w:rPr>
          <w:rFonts w:cs="Arial"/>
          <w:szCs w:val="22"/>
        </w:rPr>
        <w:t xml:space="preserve"> </w:t>
      </w:r>
    </w:p>
    <w:p w14:paraId="0106AA61" w14:textId="77777777" w:rsidR="006E7F39" w:rsidRPr="00485B85" w:rsidRDefault="006E7F39" w:rsidP="0045625B">
      <w:pPr>
        <w:ind w:left="708"/>
        <w:rPr>
          <w:rFonts w:cs="Arial"/>
          <w:szCs w:val="22"/>
        </w:rPr>
      </w:pPr>
    </w:p>
    <w:p w14:paraId="77C2FE7C" w14:textId="77777777" w:rsidR="006E7F39" w:rsidRPr="00485B85" w:rsidRDefault="006E7F39" w:rsidP="00485B85">
      <w:pPr>
        <w:ind w:left="851"/>
        <w:rPr>
          <w:rFonts w:cs="Arial"/>
          <w:szCs w:val="22"/>
        </w:rPr>
      </w:pPr>
      <w:r w:rsidRPr="00485B85">
        <w:rPr>
          <w:rFonts w:cs="Arial"/>
          <w:szCs w:val="22"/>
        </w:rPr>
        <w:t>Die Führungskraft muss über auftragsspezifische Kenntnisse verfügen, die Organisationsstrukturen des AG (in einem der Dienstleistung angemessenen Umfang) kennen und ihr Handeln und das der ihr unterstellten Sicherheitsmitarbeiter danach ausrichten können. Sie muss vom AN mit einem dem AG bekannten klaren Kompetenzrahmen ausgestattet sein.</w:t>
      </w:r>
      <w:r w:rsidR="00BF3047">
        <w:rPr>
          <w:rFonts w:cs="Arial"/>
          <w:szCs w:val="22"/>
        </w:rPr>
        <w:br/>
      </w:r>
      <w:r w:rsidR="00BF3047">
        <w:rPr>
          <w:rFonts w:cs="Arial"/>
          <w:szCs w:val="22"/>
        </w:rPr>
        <w:br/>
      </w:r>
      <w:r w:rsidRPr="00485B85">
        <w:rPr>
          <w:rFonts w:cs="Arial"/>
          <w:szCs w:val="22"/>
        </w:rPr>
        <w:t>Diese Führungskraft muss den unmittelbaren Kontakt vor Ort mit dem AG pflegen, den Einsatz der Sicherheitsmitarbeiter planen und organisieren, die im Dienst be</w:t>
      </w:r>
      <w:r w:rsidRPr="00485B85">
        <w:rPr>
          <w:rFonts w:cs="Arial"/>
          <w:szCs w:val="22"/>
        </w:rPr>
        <w:lastRenderedPageBreak/>
        <w:t>findlichen Kräfte anleiten und kontrollieren sowie alle Abweichungen bei der Auftragserfüllung erkennen, korrigieren und erforderlichenfalls weitermelden.</w:t>
      </w:r>
      <w:r w:rsidR="009062A2" w:rsidRPr="00485B85">
        <w:rPr>
          <w:rFonts w:cs="Arial"/>
          <w:szCs w:val="22"/>
        </w:rPr>
        <w:t xml:space="preserve"> Die Führungskraft nimmt an regelmäßigen Gesprächen mit dem AG zur Qualitätssicherung teil. </w:t>
      </w:r>
    </w:p>
    <w:p w14:paraId="0EA9E48B" w14:textId="77777777" w:rsidR="006E7F39" w:rsidRPr="00485B85" w:rsidRDefault="006E7F39" w:rsidP="0045625B">
      <w:pPr>
        <w:ind w:left="708"/>
        <w:rPr>
          <w:rFonts w:cs="Arial"/>
          <w:szCs w:val="22"/>
        </w:rPr>
      </w:pPr>
    </w:p>
    <w:p w14:paraId="26B17380" w14:textId="77777777" w:rsidR="006E7F39" w:rsidRPr="00485B85" w:rsidRDefault="006E7F39" w:rsidP="00485B85">
      <w:pPr>
        <w:ind w:left="708" w:firstLine="143"/>
        <w:rPr>
          <w:rFonts w:cs="Arial"/>
          <w:szCs w:val="22"/>
        </w:rPr>
      </w:pPr>
      <w:r w:rsidRPr="00485B85">
        <w:rPr>
          <w:rFonts w:cs="Arial"/>
          <w:szCs w:val="22"/>
        </w:rPr>
        <w:t xml:space="preserve">Die Führungskraft hat u. a. dafür Sorge zu tragen, dass </w:t>
      </w:r>
    </w:p>
    <w:p w14:paraId="00A8C886" w14:textId="77777777" w:rsidR="006E7F39" w:rsidRPr="00485B85" w:rsidRDefault="006E7F39" w:rsidP="0045625B">
      <w:pPr>
        <w:ind w:left="708"/>
        <w:rPr>
          <w:rFonts w:cs="Arial"/>
          <w:szCs w:val="22"/>
        </w:rPr>
      </w:pPr>
    </w:p>
    <w:p w14:paraId="66217A0B" w14:textId="77777777" w:rsidR="006E7F39" w:rsidRPr="00485B85" w:rsidRDefault="006E7F39" w:rsidP="0045625B">
      <w:pPr>
        <w:pStyle w:val="Listenabsatz"/>
        <w:numPr>
          <w:ilvl w:val="0"/>
          <w:numId w:val="31"/>
        </w:numPr>
        <w:rPr>
          <w:rFonts w:cs="Arial"/>
          <w:szCs w:val="22"/>
        </w:rPr>
      </w:pPr>
      <w:r w:rsidRPr="00485B85">
        <w:rPr>
          <w:rFonts w:cs="Arial"/>
          <w:szCs w:val="22"/>
        </w:rPr>
        <w:t xml:space="preserve">die Vorgaben zum Einsatz der Sicherheitsmitarbeiter eingehalten werden, </w:t>
      </w:r>
      <w:r w:rsidR="00BF3047">
        <w:rPr>
          <w:rFonts w:cs="Arial"/>
          <w:szCs w:val="22"/>
        </w:rPr>
        <w:br/>
      </w:r>
    </w:p>
    <w:p w14:paraId="0C0DB456" w14:textId="77777777" w:rsidR="001D227B" w:rsidRDefault="00294BBF" w:rsidP="0045625B">
      <w:pPr>
        <w:pStyle w:val="Listenabsatz"/>
        <w:numPr>
          <w:ilvl w:val="0"/>
          <w:numId w:val="31"/>
        </w:numPr>
        <w:rPr>
          <w:rFonts w:cs="Arial"/>
          <w:szCs w:val="22"/>
        </w:rPr>
      </w:pPr>
      <w:r w:rsidRPr="00485B85">
        <w:rPr>
          <w:rFonts w:cs="Arial"/>
          <w:szCs w:val="22"/>
        </w:rPr>
        <w:t xml:space="preserve">dem AG die Dienstpläne zum Monatsbeginn übergeben werden, </w:t>
      </w:r>
    </w:p>
    <w:p w14:paraId="1412688D" w14:textId="77777777" w:rsidR="001D227B" w:rsidRDefault="001D227B" w:rsidP="001F1144">
      <w:pPr>
        <w:pStyle w:val="Listenabsatz"/>
        <w:ind w:left="1428"/>
        <w:rPr>
          <w:rFonts w:cs="Arial"/>
          <w:szCs w:val="22"/>
        </w:rPr>
      </w:pPr>
    </w:p>
    <w:p w14:paraId="2D53EF22" w14:textId="72752B7E" w:rsidR="00294BBF" w:rsidRPr="00485B85" w:rsidRDefault="001D227B" w:rsidP="0045625B">
      <w:pPr>
        <w:pStyle w:val="Listenabsatz"/>
        <w:numPr>
          <w:ilvl w:val="0"/>
          <w:numId w:val="31"/>
        </w:numPr>
        <w:rPr>
          <w:rFonts w:cs="Arial"/>
          <w:szCs w:val="22"/>
        </w:rPr>
      </w:pPr>
      <w:r>
        <w:rPr>
          <w:rFonts w:cs="Arial"/>
          <w:szCs w:val="22"/>
        </w:rPr>
        <w:t xml:space="preserve">dem AG ein Jahresbericht über die Sicherheitslage der Objekte der SAB übergeben wird, </w:t>
      </w:r>
      <w:r w:rsidR="00BF3047">
        <w:rPr>
          <w:rFonts w:cs="Arial"/>
          <w:szCs w:val="22"/>
        </w:rPr>
        <w:br/>
      </w:r>
    </w:p>
    <w:p w14:paraId="0809C951" w14:textId="77777777" w:rsidR="00294BBF" w:rsidRPr="00485B85" w:rsidRDefault="00294BBF" w:rsidP="0045625B">
      <w:pPr>
        <w:pStyle w:val="Listenabsatz"/>
        <w:numPr>
          <w:ilvl w:val="0"/>
          <w:numId w:val="31"/>
        </w:numPr>
        <w:rPr>
          <w:rFonts w:cs="Arial"/>
          <w:szCs w:val="22"/>
        </w:rPr>
      </w:pPr>
      <w:r w:rsidRPr="00485B85">
        <w:rPr>
          <w:rFonts w:cs="Arial"/>
          <w:szCs w:val="22"/>
        </w:rPr>
        <w:t xml:space="preserve">der AG über personelle Veränderungen informiert wird, </w:t>
      </w:r>
      <w:r w:rsidR="00BF3047">
        <w:rPr>
          <w:rFonts w:cs="Arial"/>
          <w:szCs w:val="22"/>
        </w:rPr>
        <w:br/>
      </w:r>
    </w:p>
    <w:p w14:paraId="7A7CD35B" w14:textId="11D24F0E" w:rsidR="00D253EF" w:rsidRPr="00485B85" w:rsidRDefault="00D253EF" w:rsidP="0045625B">
      <w:pPr>
        <w:pStyle w:val="Listenabsatz"/>
        <w:numPr>
          <w:ilvl w:val="0"/>
          <w:numId w:val="31"/>
        </w:numPr>
        <w:rPr>
          <w:rFonts w:cs="Arial"/>
          <w:szCs w:val="22"/>
        </w:rPr>
      </w:pPr>
      <w:r w:rsidRPr="00485B85">
        <w:rPr>
          <w:rFonts w:cs="Arial"/>
          <w:szCs w:val="22"/>
        </w:rPr>
        <w:t>keine kostenauslösenden Maßnahmen</w:t>
      </w:r>
      <w:r w:rsidR="00687B12" w:rsidRPr="00485B85">
        <w:rPr>
          <w:rFonts w:cs="Arial"/>
          <w:szCs w:val="22"/>
        </w:rPr>
        <w:t xml:space="preserve"> (außer bei </w:t>
      </w:r>
      <w:r w:rsidR="005B3A03">
        <w:rPr>
          <w:rFonts w:cs="Arial"/>
          <w:szCs w:val="22"/>
        </w:rPr>
        <w:t xml:space="preserve">bestehenden Genehmigungen bei </w:t>
      </w:r>
      <w:r w:rsidR="00687B12" w:rsidRPr="00485B85">
        <w:rPr>
          <w:rFonts w:cs="Arial"/>
          <w:szCs w:val="22"/>
        </w:rPr>
        <w:t xml:space="preserve">Gefahr im Verzug) veranlasst werden, </w:t>
      </w:r>
      <w:r w:rsidR="00BF3047">
        <w:rPr>
          <w:rFonts w:cs="Arial"/>
          <w:szCs w:val="22"/>
        </w:rPr>
        <w:br/>
      </w:r>
    </w:p>
    <w:p w14:paraId="21C54D56" w14:textId="77777777" w:rsidR="00687B12" w:rsidRPr="00485B85" w:rsidRDefault="00687B12" w:rsidP="0045625B">
      <w:pPr>
        <w:pStyle w:val="Listenabsatz"/>
        <w:numPr>
          <w:ilvl w:val="0"/>
          <w:numId w:val="31"/>
        </w:numPr>
        <w:rPr>
          <w:rFonts w:cs="Arial"/>
          <w:szCs w:val="22"/>
        </w:rPr>
      </w:pPr>
      <w:r w:rsidRPr="00485B85">
        <w:rPr>
          <w:rFonts w:cs="Arial"/>
          <w:szCs w:val="22"/>
        </w:rPr>
        <w:t xml:space="preserve">Fahrzeuge, Kommunikationsmittel und sonstige Ausrüstungsgegenstände sich in einwandfreiem und betriebsbereitem Zustand befinden, </w:t>
      </w:r>
      <w:r w:rsidR="00BF3047">
        <w:rPr>
          <w:rFonts w:cs="Arial"/>
          <w:szCs w:val="22"/>
        </w:rPr>
        <w:br/>
      </w:r>
    </w:p>
    <w:p w14:paraId="293498B6" w14:textId="77777777" w:rsidR="00687B12" w:rsidRPr="00485B85" w:rsidRDefault="00687B12" w:rsidP="0045625B">
      <w:pPr>
        <w:pStyle w:val="Listenabsatz"/>
        <w:numPr>
          <w:ilvl w:val="0"/>
          <w:numId w:val="31"/>
        </w:numPr>
        <w:rPr>
          <w:rFonts w:cs="Arial"/>
          <w:szCs w:val="22"/>
        </w:rPr>
      </w:pPr>
      <w:r w:rsidRPr="00485B85">
        <w:rPr>
          <w:rFonts w:cs="Arial"/>
          <w:szCs w:val="22"/>
        </w:rPr>
        <w:t xml:space="preserve">die ordnungsgemäße Übernahme der Ausrüstung durch die Sicherheitsmitarbeiter nachweislich bestätigt wird, </w:t>
      </w:r>
      <w:r w:rsidR="00BF3047">
        <w:rPr>
          <w:rFonts w:cs="Arial"/>
          <w:szCs w:val="22"/>
        </w:rPr>
        <w:br/>
      </w:r>
    </w:p>
    <w:p w14:paraId="61D347FF" w14:textId="77777777" w:rsidR="006E7F39" w:rsidRPr="00485B85" w:rsidRDefault="006E7F39" w:rsidP="0045625B">
      <w:pPr>
        <w:pStyle w:val="Listenabsatz"/>
        <w:numPr>
          <w:ilvl w:val="0"/>
          <w:numId w:val="31"/>
        </w:numPr>
        <w:rPr>
          <w:rFonts w:cs="Arial"/>
          <w:szCs w:val="22"/>
        </w:rPr>
      </w:pPr>
      <w:r w:rsidRPr="00485B85">
        <w:rPr>
          <w:rFonts w:cs="Arial"/>
          <w:szCs w:val="22"/>
        </w:rPr>
        <w:t xml:space="preserve">im Falle des Ausfalls von Ausrüstung (z. B. durch Defekt o. a.) unverzüglich für Ersatz gesorgt wird. </w:t>
      </w:r>
    </w:p>
    <w:p w14:paraId="017DDF3A" w14:textId="77777777" w:rsidR="006E7F39" w:rsidRPr="00485B85" w:rsidRDefault="006E7F39" w:rsidP="0045625B">
      <w:pPr>
        <w:rPr>
          <w:rFonts w:cs="Arial"/>
          <w:szCs w:val="22"/>
        </w:rPr>
      </w:pPr>
    </w:p>
    <w:p w14:paraId="54E96286" w14:textId="77777777" w:rsidR="006E7F39" w:rsidRPr="00485B85" w:rsidRDefault="006E7F39" w:rsidP="0045625B">
      <w:pPr>
        <w:pStyle w:val="berschrift2"/>
        <w:rPr>
          <w:szCs w:val="22"/>
        </w:rPr>
      </w:pPr>
      <w:r w:rsidRPr="00485B85">
        <w:rPr>
          <w:szCs w:val="22"/>
        </w:rPr>
        <w:t xml:space="preserve">Einsatz von Sicherheitsmitarbeitern ohne </w:t>
      </w:r>
      <w:r w:rsidR="005E0ADC" w:rsidRPr="00485B85">
        <w:rPr>
          <w:szCs w:val="22"/>
        </w:rPr>
        <w:t>Führungsfunktion</w:t>
      </w:r>
      <w:r w:rsidR="001416EE">
        <w:rPr>
          <w:szCs w:val="22"/>
        </w:rPr>
        <w:br/>
      </w:r>
    </w:p>
    <w:p w14:paraId="1875A033" w14:textId="77777777" w:rsidR="006E7F39" w:rsidRPr="00485B85" w:rsidRDefault="005E0ADC" w:rsidP="00485B85">
      <w:pPr>
        <w:ind w:left="851"/>
        <w:rPr>
          <w:rFonts w:cs="Arial"/>
          <w:szCs w:val="22"/>
        </w:rPr>
      </w:pPr>
      <w:r w:rsidRPr="00485B85">
        <w:rPr>
          <w:rFonts w:cs="Arial"/>
          <w:szCs w:val="22"/>
        </w:rPr>
        <w:t xml:space="preserve">Sicherheitsmitarbeiter ohne Führungsfunktion </w:t>
      </w:r>
      <w:r w:rsidR="006E7F39" w:rsidRPr="00485B85">
        <w:rPr>
          <w:rFonts w:cs="Arial"/>
          <w:szCs w:val="22"/>
        </w:rPr>
        <w:t>müssen grundsätzlich durch eine</w:t>
      </w:r>
      <w:r w:rsidR="00BF3047">
        <w:rPr>
          <w:rFonts w:cs="Arial"/>
          <w:szCs w:val="22"/>
        </w:rPr>
        <w:br/>
      </w:r>
      <w:r w:rsidR="006E7F39" w:rsidRPr="00485B85">
        <w:rPr>
          <w:rFonts w:cs="Arial"/>
          <w:szCs w:val="22"/>
        </w:rPr>
        <w:t xml:space="preserve">mit dem Objekt und den Aufgaben vertraute Person des AN auf der Grundlage </w:t>
      </w:r>
      <w:r w:rsidR="00BF3047">
        <w:rPr>
          <w:rFonts w:cs="Arial"/>
          <w:szCs w:val="22"/>
        </w:rPr>
        <w:br/>
      </w:r>
      <w:r w:rsidR="006E7F39" w:rsidRPr="00485B85">
        <w:rPr>
          <w:rFonts w:cs="Arial"/>
          <w:szCs w:val="22"/>
        </w:rPr>
        <w:t>der Dienstanweisung in das konkrete Tätigkeitsfeld vor Ort eingewiesen werden.</w:t>
      </w:r>
    </w:p>
    <w:p w14:paraId="738F8A95" w14:textId="77777777" w:rsidR="006E7F39" w:rsidRPr="00485B85" w:rsidRDefault="006E7F39" w:rsidP="0045625B">
      <w:pPr>
        <w:ind w:left="708"/>
        <w:rPr>
          <w:rFonts w:cs="Arial"/>
          <w:szCs w:val="22"/>
        </w:rPr>
      </w:pPr>
    </w:p>
    <w:p w14:paraId="64C46FF6" w14:textId="77777777" w:rsidR="006E7F39" w:rsidRPr="00485B85" w:rsidRDefault="006E7F39" w:rsidP="00485B85">
      <w:pPr>
        <w:ind w:left="708" w:firstLine="143"/>
        <w:rPr>
          <w:rFonts w:cs="Arial"/>
          <w:szCs w:val="22"/>
        </w:rPr>
      </w:pPr>
      <w:r w:rsidRPr="00485B85">
        <w:rPr>
          <w:rFonts w:cs="Arial"/>
          <w:szCs w:val="22"/>
        </w:rPr>
        <w:t>Die erfolgreiche Einweisung ist entsprechend schriftlich nachzuweisen.</w:t>
      </w:r>
    </w:p>
    <w:p w14:paraId="5F0817B1" w14:textId="77777777" w:rsidR="00BE7361" w:rsidRPr="00485B85" w:rsidRDefault="00BE7361" w:rsidP="0045625B">
      <w:pPr>
        <w:ind w:left="708"/>
        <w:rPr>
          <w:rFonts w:cs="Arial"/>
          <w:szCs w:val="22"/>
        </w:rPr>
      </w:pPr>
    </w:p>
    <w:p w14:paraId="5481CDA5" w14:textId="77777777" w:rsidR="00BE7361" w:rsidRPr="00485B85" w:rsidRDefault="00BE7361" w:rsidP="0045625B">
      <w:pPr>
        <w:pStyle w:val="berschrift2"/>
        <w:rPr>
          <w:szCs w:val="22"/>
        </w:rPr>
      </w:pPr>
      <w:r w:rsidRPr="00485B85">
        <w:rPr>
          <w:szCs w:val="22"/>
        </w:rPr>
        <w:t xml:space="preserve">Einsatz von Auszubildenden und Praktikanten </w:t>
      </w:r>
      <w:r w:rsidR="00BF3047">
        <w:rPr>
          <w:szCs w:val="22"/>
        </w:rPr>
        <w:br/>
      </w:r>
    </w:p>
    <w:p w14:paraId="30A63B22" w14:textId="6905C437" w:rsidR="00C5342D" w:rsidRPr="00485B85" w:rsidRDefault="00BE7361" w:rsidP="001F1144">
      <w:pPr>
        <w:ind w:left="851"/>
        <w:rPr>
          <w:rFonts w:cs="Arial"/>
          <w:szCs w:val="22"/>
        </w:rPr>
      </w:pPr>
      <w:r w:rsidRPr="00485B85">
        <w:rPr>
          <w:rFonts w:cs="Arial"/>
          <w:szCs w:val="22"/>
        </w:rPr>
        <w:t xml:space="preserve">Auszubildende und Praktikanten dürfen als Sicherheitsmitarbeiter nur dann eingesetzt werden, wenn sie während ihres Einsatzes beim AG durch mindestens einen Sicherheitsmitarbeiter am selben Arbeitsort geführt und angeleitet werden. </w:t>
      </w:r>
      <w:r w:rsidR="00BF3047">
        <w:rPr>
          <w:rFonts w:cs="Arial"/>
          <w:szCs w:val="22"/>
        </w:rPr>
        <w:br/>
      </w:r>
      <w:r w:rsidR="00BF3047">
        <w:rPr>
          <w:rFonts w:cs="Arial"/>
          <w:szCs w:val="22"/>
        </w:rPr>
        <w:br/>
      </w:r>
      <w:r w:rsidRPr="00485B85">
        <w:rPr>
          <w:rFonts w:cs="Arial"/>
          <w:szCs w:val="22"/>
        </w:rPr>
        <w:t>Der Einsatz von Auszubildenden und Praktikanten bedarf der vorherigen schriftlichen Zustimmung des AG.</w:t>
      </w:r>
      <w:r w:rsidR="00E77C05">
        <w:rPr>
          <w:rFonts w:cs="Arial"/>
          <w:szCs w:val="22"/>
        </w:rPr>
        <w:br/>
      </w:r>
    </w:p>
    <w:p w14:paraId="74376562" w14:textId="77777777" w:rsidR="00C5342D" w:rsidRPr="00485B85" w:rsidRDefault="00C5342D" w:rsidP="00485B85">
      <w:pPr>
        <w:ind w:left="708" w:firstLine="143"/>
        <w:rPr>
          <w:rFonts w:cs="Arial"/>
          <w:szCs w:val="22"/>
        </w:rPr>
      </w:pPr>
      <w:r w:rsidRPr="00485B85">
        <w:rPr>
          <w:rFonts w:cs="Arial"/>
          <w:szCs w:val="22"/>
        </w:rPr>
        <w:t>Der Einsatz von Auszubildenden und Praktikanten erfolgt für den A</w:t>
      </w:r>
      <w:r w:rsidR="00ED4EE1" w:rsidRPr="00485B85">
        <w:rPr>
          <w:rFonts w:cs="Arial"/>
          <w:szCs w:val="22"/>
        </w:rPr>
        <w:t>G</w:t>
      </w:r>
      <w:r w:rsidRPr="00485B85">
        <w:rPr>
          <w:rFonts w:cs="Arial"/>
          <w:szCs w:val="22"/>
        </w:rPr>
        <w:t xml:space="preserve"> unentgeltlich. </w:t>
      </w:r>
    </w:p>
    <w:p w14:paraId="0C395F3C" w14:textId="77777777" w:rsidR="00C030AB" w:rsidRPr="00485B85" w:rsidRDefault="00C030AB" w:rsidP="0045625B">
      <w:pPr>
        <w:rPr>
          <w:rFonts w:cs="Arial"/>
          <w:szCs w:val="22"/>
        </w:rPr>
      </w:pPr>
    </w:p>
    <w:p w14:paraId="10073360" w14:textId="77777777" w:rsidR="00C030AB" w:rsidRPr="00485B85" w:rsidRDefault="00C030AB" w:rsidP="0045625B">
      <w:pPr>
        <w:pStyle w:val="berschrift2"/>
        <w:rPr>
          <w:szCs w:val="22"/>
        </w:rPr>
      </w:pPr>
      <w:r w:rsidRPr="00485B85">
        <w:rPr>
          <w:szCs w:val="22"/>
        </w:rPr>
        <w:t xml:space="preserve">Beschäftigungsbedingungen </w:t>
      </w:r>
      <w:r w:rsidR="00E77C05">
        <w:rPr>
          <w:szCs w:val="22"/>
        </w:rPr>
        <w:br/>
      </w:r>
    </w:p>
    <w:p w14:paraId="7F4AB4A6" w14:textId="77777777" w:rsidR="001E7B51" w:rsidRPr="00485B85" w:rsidRDefault="00C030AB" w:rsidP="00485B85">
      <w:pPr>
        <w:ind w:left="851"/>
        <w:rPr>
          <w:rFonts w:cs="Arial"/>
          <w:szCs w:val="22"/>
        </w:rPr>
      </w:pPr>
      <w:r w:rsidRPr="00485B85">
        <w:rPr>
          <w:rFonts w:cs="Arial"/>
          <w:szCs w:val="22"/>
        </w:rPr>
        <w:t>Für die Sicherheitsmitarbeiter des AN muss ein schriftlich abgefasster Arbeitsvertrag bestehen.</w:t>
      </w:r>
    </w:p>
    <w:p w14:paraId="70014F25" w14:textId="77777777" w:rsidR="00C030AB" w:rsidRPr="00485B85" w:rsidRDefault="00C030AB" w:rsidP="0045625B">
      <w:pPr>
        <w:ind w:left="708"/>
        <w:rPr>
          <w:rFonts w:cs="Arial"/>
          <w:szCs w:val="22"/>
        </w:rPr>
      </w:pPr>
    </w:p>
    <w:p w14:paraId="7D462E9B" w14:textId="77777777" w:rsidR="00C030AB" w:rsidRPr="00485B85" w:rsidRDefault="00C030AB" w:rsidP="0045625B">
      <w:pPr>
        <w:pStyle w:val="berschrift2"/>
        <w:rPr>
          <w:szCs w:val="22"/>
        </w:rPr>
      </w:pPr>
      <w:r w:rsidRPr="00485B85">
        <w:rPr>
          <w:szCs w:val="22"/>
        </w:rPr>
        <w:lastRenderedPageBreak/>
        <w:t xml:space="preserve">Dienstausweise </w:t>
      </w:r>
      <w:r w:rsidR="00BF3047">
        <w:rPr>
          <w:szCs w:val="22"/>
        </w:rPr>
        <w:br/>
      </w:r>
    </w:p>
    <w:p w14:paraId="0876ED5E" w14:textId="77777777" w:rsidR="001E7B51" w:rsidRPr="00485B85" w:rsidRDefault="00C030AB" w:rsidP="00485B85">
      <w:pPr>
        <w:ind w:left="851"/>
        <w:rPr>
          <w:rFonts w:cs="Arial"/>
          <w:szCs w:val="22"/>
        </w:rPr>
      </w:pPr>
      <w:r w:rsidRPr="00485B85">
        <w:rPr>
          <w:rFonts w:cs="Arial"/>
          <w:szCs w:val="22"/>
        </w:rPr>
        <w:t xml:space="preserve">Dem AG müssen auf Verlangen gem. § 11 BewachV erstellte Dienstausweise </w:t>
      </w:r>
      <w:r w:rsidR="00BF3047">
        <w:rPr>
          <w:rFonts w:cs="Arial"/>
          <w:szCs w:val="22"/>
        </w:rPr>
        <w:br/>
      </w:r>
      <w:r w:rsidRPr="00485B85">
        <w:rPr>
          <w:rFonts w:cs="Arial"/>
          <w:szCs w:val="22"/>
        </w:rPr>
        <w:t xml:space="preserve">vorgelegt werden. Dienstausweise ausgeschiedener (ehemaliger) Beschäftigter </w:t>
      </w:r>
      <w:r w:rsidR="00BF3047">
        <w:rPr>
          <w:rFonts w:cs="Arial"/>
          <w:szCs w:val="22"/>
        </w:rPr>
        <w:br/>
      </w:r>
      <w:r w:rsidRPr="00485B85">
        <w:rPr>
          <w:rFonts w:cs="Arial"/>
          <w:szCs w:val="22"/>
        </w:rPr>
        <w:t xml:space="preserve">sind einzubehalten bzw. einzuziehen und zu vernichten oder zu entwerten. </w:t>
      </w:r>
      <w:r w:rsidR="00BF3047">
        <w:rPr>
          <w:rFonts w:cs="Arial"/>
          <w:szCs w:val="22"/>
        </w:rPr>
        <w:br/>
      </w:r>
      <w:r w:rsidRPr="00485B85">
        <w:rPr>
          <w:rFonts w:cs="Arial"/>
          <w:szCs w:val="22"/>
        </w:rPr>
        <w:t>Der AN muss durch geeignete Maßnahmen dem Missbrauch von Dienstausweisen vorbeugen.</w:t>
      </w:r>
    </w:p>
    <w:p w14:paraId="557CE8C4" w14:textId="77777777" w:rsidR="00C030AB" w:rsidRPr="00485B85" w:rsidRDefault="00C030AB" w:rsidP="0045625B">
      <w:pPr>
        <w:ind w:left="708"/>
        <w:rPr>
          <w:rFonts w:cs="Arial"/>
          <w:szCs w:val="22"/>
        </w:rPr>
      </w:pPr>
    </w:p>
    <w:p w14:paraId="33FA9B31" w14:textId="77777777" w:rsidR="00C030AB" w:rsidRPr="00485B85" w:rsidRDefault="00C030AB" w:rsidP="0045625B">
      <w:pPr>
        <w:pStyle w:val="berschrift2"/>
        <w:rPr>
          <w:szCs w:val="22"/>
        </w:rPr>
      </w:pPr>
      <w:r w:rsidRPr="00485B85">
        <w:rPr>
          <w:szCs w:val="22"/>
        </w:rPr>
        <w:t xml:space="preserve">Unterweisung </w:t>
      </w:r>
      <w:r w:rsidR="00BF3047">
        <w:rPr>
          <w:szCs w:val="22"/>
        </w:rPr>
        <w:br/>
      </w:r>
    </w:p>
    <w:p w14:paraId="30208789" w14:textId="77777777" w:rsidR="001E7B51" w:rsidRPr="00485B85" w:rsidRDefault="00C030AB" w:rsidP="00485B85">
      <w:pPr>
        <w:ind w:left="851"/>
        <w:rPr>
          <w:rFonts w:cs="Arial"/>
          <w:szCs w:val="22"/>
        </w:rPr>
      </w:pPr>
      <w:r w:rsidRPr="00485B85">
        <w:rPr>
          <w:rFonts w:cs="Arial"/>
          <w:szCs w:val="22"/>
        </w:rPr>
        <w:t>Der AN muss die Unterweisung der Sicherheitsmitarbeiter zu den einschlägigen rechtlichen Bestimmungen des Gewerbes vor Aufnahme des Dienstes mit Unterschrift der Sicherheitsmitarbeiter nachweisen. Im Rahmen des Interventions</w:t>
      </w:r>
      <w:r w:rsidR="00BF3047">
        <w:rPr>
          <w:rFonts w:cs="Arial"/>
          <w:szCs w:val="22"/>
        </w:rPr>
        <w:t>-</w:t>
      </w:r>
      <w:r w:rsidRPr="00485B85">
        <w:rPr>
          <w:rFonts w:cs="Arial"/>
          <w:szCs w:val="22"/>
        </w:rPr>
        <w:t>dienstes ist die Unterweisung in die Dienstanweisungen ausreichend.</w:t>
      </w:r>
    </w:p>
    <w:p w14:paraId="6AFC595A" w14:textId="77777777" w:rsidR="001B0633" w:rsidRPr="00485B85" w:rsidRDefault="001B0633" w:rsidP="0045625B">
      <w:pPr>
        <w:rPr>
          <w:rFonts w:cs="Arial"/>
          <w:szCs w:val="22"/>
        </w:rPr>
      </w:pPr>
    </w:p>
    <w:p w14:paraId="6DFCAF94" w14:textId="77777777" w:rsidR="009E210E" w:rsidRPr="00485B85" w:rsidRDefault="008D2CA7" w:rsidP="0045625B">
      <w:pPr>
        <w:pStyle w:val="berschrift1"/>
        <w:rPr>
          <w:szCs w:val="22"/>
        </w:rPr>
      </w:pPr>
      <w:r w:rsidRPr="00485B85">
        <w:rPr>
          <w:szCs w:val="22"/>
        </w:rPr>
        <w:t>T</w:t>
      </w:r>
      <w:r w:rsidR="0048096C" w:rsidRPr="00485B85">
        <w:rPr>
          <w:szCs w:val="22"/>
        </w:rPr>
        <w:t xml:space="preserve">echnischer Einrichtungen und sonstiger Einsatzmittel </w:t>
      </w:r>
    </w:p>
    <w:p w14:paraId="11E8B189" w14:textId="77777777" w:rsidR="0048096C" w:rsidRPr="00485B85" w:rsidRDefault="00066382" w:rsidP="0045625B">
      <w:pPr>
        <w:pStyle w:val="berschrift2"/>
        <w:rPr>
          <w:szCs w:val="22"/>
        </w:rPr>
      </w:pPr>
      <w:r w:rsidRPr="00485B85">
        <w:rPr>
          <w:szCs w:val="22"/>
        </w:rPr>
        <w:t>Allgemein</w:t>
      </w:r>
    </w:p>
    <w:p w14:paraId="26EF967C" w14:textId="77777777" w:rsidR="0048096C" w:rsidRPr="00485B85" w:rsidRDefault="0048096C" w:rsidP="0045625B">
      <w:pPr>
        <w:rPr>
          <w:rFonts w:cs="Arial"/>
          <w:szCs w:val="22"/>
        </w:rPr>
      </w:pPr>
    </w:p>
    <w:p w14:paraId="506CD1FC" w14:textId="77777777" w:rsidR="009062A2" w:rsidRPr="00485B85" w:rsidRDefault="00066382" w:rsidP="00485B85">
      <w:pPr>
        <w:pStyle w:val="Listenabsatz"/>
        <w:ind w:left="851"/>
        <w:rPr>
          <w:rFonts w:cs="Arial"/>
          <w:szCs w:val="22"/>
        </w:rPr>
      </w:pPr>
      <w:r w:rsidRPr="00485B85">
        <w:rPr>
          <w:rFonts w:cs="Arial"/>
          <w:szCs w:val="22"/>
        </w:rPr>
        <w:t xml:space="preserve">Es stehen </w:t>
      </w:r>
      <w:r w:rsidR="003229E9" w:rsidRPr="00485B85">
        <w:rPr>
          <w:rFonts w:cs="Arial"/>
          <w:szCs w:val="22"/>
        </w:rPr>
        <w:t xml:space="preserve">ein Gefahrenmanagementsystem, Gefahrenmeldeanlagen (BMA, EMA, ÜEMA, Video), eine Gebäudeleittechnik sowie IT- / TK-Mittel zur Verfügung. </w:t>
      </w:r>
    </w:p>
    <w:p w14:paraId="79C0A090" w14:textId="77777777" w:rsidR="003229E9" w:rsidRPr="00485B85" w:rsidRDefault="003229E9" w:rsidP="0045625B">
      <w:pPr>
        <w:pStyle w:val="Listenabsatz"/>
        <w:rPr>
          <w:rFonts w:cs="Arial"/>
          <w:szCs w:val="22"/>
        </w:rPr>
      </w:pPr>
    </w:p>
    <w:p w14:paraId="6DDCA35B" w14:textId="561279FB" w:rsidR="00607791" w:rsidRPr="00485B85" w:rsidRDefault="00607791" w:rsidP="00485B85">
      <w:pPr>
        <w:pStyle w:val="Listenabsatz"/>
        <w:ind w:left="851"/>
        <w:rPr>
          <w:rFonts w:cs="Arial"/>
          <w:szCs w:val="22"/>
        </w:rPr>
      </w:pPr>
      <w:r w:rsidRPr="00A3593E">
        <w:rPr>
          <w:rFonts w:cs="Arial"/>
          <w:szCs w:val="22"/>
        </w:rPr>
        <w:t xml:space="preserve">Der AG stellt dem AN </w:t>
      </w:r>
      <w:r w:rsidR="00816687" w:rsidRPr="00A3593E">
        <w:rPr>
          <w:rFonts w:cs="Arial"/>
          <w:szCs w:val="22"/>
        </w:rPr>
        <w:t>je nach Bedarf bis zu</w:t>
      </w:r>
      <w:r w:rsidRPr="00A3593E">
        <w:rPr>
          <w:rFonts w:cs="Arial"/>
          <w:szCs w:val="22"/>
        </w:rPr>
        <w:t xml:space="preserve"> </w:t>
      </w:r>
      <w:r w:rsidR="00816687" w:rsidRPr="00A3593E">
        <w:rPr>
          <w:rFonts w:cs="Arial"/>
          <w:szCs w:val="22"/>
        </w:rPr>
        <w:t xml:space="preserve">2 </w:t>
      </w:r>
      <w:r w:rsidRPr="00A3593E">
        <w:rPr>
          <w:rFonts w:cs="Arial"/>
          <w:szCs w:val="22"/>
        </w:rPr>
        <w:t>Stellpl</w:t>
      </w:r>
      <w:r w:rsidR="00816687" w:rsidRPr="00A3593E">
        <w:rPr>
          <w:rFonts w:cs="Arial"/>
          <w:szCs w:val="22"/>
        </w:rPr>
        <w:t>ä</w:t>
      </w:r>
      <w:r w:rsidRPr="00A3593E">
        <w:rPr>
          <w:rFonts w:cs="Arial"/>
          <w:szCs w:val="22"/>
        </w:rPr>
        <w:t>tz</w:t>
      </w:r>
      <w:r w:rsidR="00816687" w:rsidRPr="00A3593E">
        <w:rPr>
          <w:rFonts w:cs="Arial"/>
          <w:szCs w:val="22"/>
        </w:rPr>
        <w:t>e</w:t>
      </w:r>
      <w:r w:rsidRPr="00A3593E">
        <w:rPr>
          <w:rFonts w:cs="Arial"/>
          <w:szCs w:val="22"/>
        </w:rPr>
        <w:t xml:space="preserve"> in de</w:t>
      </w:r>
      <w:r w:rsidR="00D16FA7" w:rsidRPr="00A3593E">
        <w:rPr>
          <w:rFonts w:cs="Arial"/>
          <w:szCs w:val="22"/>
        </w:rPr>
        <w:t>r</w:t>
      </w:r>
      <w:r w:rsidRPr="00A3593E">
        <w:rPr>
          <w:rFonts w:cs="Arial"/>
          <w:szCs w:val="22"/>
        </w:rPr>
        <w:t xml:space="preserve"> Tiefgarage</w:t>
      </w:r>
      <w:r w:rsidR="008A058D" w:rsidRPr="00A3593E">
        <w:rPr>
          <w:rFonts w:cs="Arial"/>
          <w:szCs w:val="22"/>
        </w:rPr>
        <w:t xml:space="preserve"> des </w:t>
      </w:r>
      <w:r w:rsidRPr="00A3593E">
        <w:rPr>
          <w:rFonts w:cs="Arial"/>
          <w:szCs w:val="22"/>
        </w:rPr>
        <w:t>Bankgebäude</w:t>
      </w:r>
      <w:r w:rsidR="008A058D" w:rsidRPr="00A3593E">
        <w:rPr>
          <w:rFonts w:cs="Arial"/>
          <w:szCs w:val="22"/>
        </w:rPr>
        <w:t>s</w:t>
      </w:r>
      <w:r w:rsidRPr="00A3593E">
        <w:rPr>
          <w:rFonts w:cs="Arial"/>
          <w:szCs w:val="22"/>
        </w:rPr>
        <w:t xml:space="preserve"> </w:t>
      </w:r>
      <w:r w:rsidR="00816687" w:rsidRPr="00A3593E">
        <w:rPr>
          <w:rFonts w:cs="Arial"/>
          <w:szCs w:val="22"/>
        </w:rPr>
        <w:t xml:space="preserve">in Dresden </w:t>
      </w:r>
      <w:r w:rsidR="00294BBF" w:rsidRPr="00A3593E">
        <w:rPr>
          <w:rFonts w:cs="Arial"/>
          <w:szCs w:val="22"/>
        </w:rPr>
        <w:t>kosten</w:t>
      </w:r>
      <w:r w:rsidR="00D43594" w:rsidRPr="00A3593E">
        <w:rPr>
          <w:rFonts w:cs="Arial"/>
          <w:szCs w:val="22"/>
        </w:rPr>
        <w:t>los</w:t>
      </w:r>
      <w:r w:rsidR="00294BBF" w:rsidRPr="00A3593E">
        <w:rPr>
          <w:rFonts w:cs="Arial"/>
          <w:szCs w:val="22"/>
        </w:rPr>
        <w:t xml:space="preserve"> </w:t>
      </w:r>
      <w:r w:rsidRPr="00A3593E">
        <w:rPr>
          <w:rFonts w:cs="Arial"/>
          <w:szCs w:val="22"/>
        </w:rPr>
        <w:t>zur Verfügung.</w:t>
      </w:r>
      <w:r w:rsidRPr="00485B85">
        <w:rPr>
          <w:rFonts w:cs="Arial"/>
          <w:szCs w:val="22"/>
        </w:rPr>
        <w:t xml:space="preserve"> </w:t>
      </w:r>
    </w:p>
    <w:p w14:paraId="5B52F5D8" w14:textId="77777777" w:rsidR="00175DEB" w:rsidRPr="00485B85" w:rsidRDefault="00175DEB" w:rsidP="0045625B">
      <w:pPr>
        <w:pStyle w:val="Listenabsatz"/>
        <w:rPr>
          <w:rFonts w:cs="Arial"/>
          <w:szCs w:val="22"/>
        </w:rPr>
      </w:pPr>
    </w:p>
    <w:p w14:paraId="26E8C35F" w14:textId="77777777" w:rsidR="002834B6" w:rsidRPr="00485B85" w:rsidRDefault="002834B6" w:rsidP="0045625B">
      <w:pPr>
        <w:pStyle w:val="berschrift2"/>
        <w:rPr>
          <w:szCs w:val="22"/>
        </w:rPr>
      </w:pPr>
      <w:r w:rsidRPr="00485B85">
        <w:rPr>
          <w:szCs w:val="22"/>
        </w:rPr>
        <w:t xml:space="preserve">Bereitstellung durch AN </w:t>
      </w:r>
    </w:p>
    <w:p w14:paraId="4A9BD765" w14:textId="77777777" w:rsidR="00CB2827" w:rsidRPr="00485B85" w:rsidRDefault="00CB2827" w:rsidP="0045625B">
      <w:pPr>
        <w:pStyle w:val="berschrift3"/>
        <w:rPr>
          <w:szCs w:val="22"/>
        </w:rPr>
      </w:pPr>
      <w:r w:rsidRPr="00485B85">
        <w:rPr>
          <w:szCs w:val="22"/>
        </w:rPr>
        <w:t xml:space="preserve">Ausrüstung </w:t>
      </w:r>
    </w:p>
    <w:p w14:paraId="57A32D42" w14:textId="77777777" w:rsidR="00CB2827" w:rsidRPr="00485B85" w:rsidRDefault="00CB2827" w:rsidP="0045625B">
      <w:pPr>
        <w:rPr>
          <w:rFonts w:cs="Arial"/>
          <w:szCs w:val="22"/>
        </w:rPr>
      </w:pPr>
    </w:p>
    <w:p w14:paraId="2A0C2893" w14:textId="77777777" w:rsidR="00CB2827" w:rsidRPr="00485B85" w:rsidRDefault="00CB2827" w:rsidP="00485B85">
      <w:pPr>
        <w:pStyle w:val="Listenabsatz"/>
        <w:ind w:left="851"/>
        <w:rPr>
          <w:rFonts w:cs="Arial"/>
          <w:szCs w:val="22"/>
        </w:rPr>
      </w:pPr>
      <w:r w:rsidRPr="00485B85">
        <w:rPr>
          <w:rFonts w:cs="Arial"/>
          <w:szCs w:val="22"/>
        </w:rPr>
        <w:t>Der AN muss sicherstellen, dass die Sicherheitsmitarbeiter die dem AG angebotsgemäß zugesicherte und für die Erfüllung der jeweiligen Aufgaben erforderliche</w:t>
      </w:r>
      <w:r w:rsidR="00BF3047">
        <w:rPr>
          <w:rFonts w:cs="Arial"/>
          <w:szCs w:val="22"/>
        </w:rPr>
        <w:br/>
      </w:r>
      <w:r w:rsidRPr="00485B85">
        <w:rPr>
          <w:rFonts w:cs="Arial"/>
          <w:szCs w:val="22"/>
        </w:rPr>
        <w:t>und zweckdienliche Ausrüstung erhalten und nutzen. Die Beschaffung, der Unter</w:t>
      </w:r>
      <w:r w:rsidR="00BF3047">
        <w:rPr>
          <w:rFonts w:cs="Arial"/>
          <w:szCs w:val="22"/>
        </w:rPr>
        <w:t>-</w:t>
      </w:r>
      <w:r w:rsidRPr="00485B85">
        <w:rPr>
          <w:rFonts w:cs="Arial"/>
          <w:szCs w:val="22"/>
        </w:rPr>
        <w:t xml:space="preserve">halt und die Pflege dieser Ausrüstung haben durch den AN zu erfolgen. Die Sicherheitsmitarbeiter sind durch den AN in der Handhabung und dem Einsatz entsprechend zu schulen. </w:t>
      </w:r>
    </w:p>
    <w:p w14:paraId="2F7D62F3" w14:textId="77777777" w:rsidR="00CB2827" w:rsidRPr="00485B85" w:rsidRDefault="00CB2827" w:rsidP="0045625B">
      <w:pPr>
        <w:pStyle w:val="Listenabsatz"/>
        <w:rPr>
          <w:rFonts w:cs="Arial"/>
          <w:szCs w:val="22"/>
        </w:rPr>
      </w:pPr>
    </w:p>
    <w:p w14:paraId="7849CC0E" w14:textId="77777777" w:rsidR="00CB2827" w:rsidRPr="00485B85" w:rsidRDefault="00CB2827" w:rsidP="00E77C05">
      <w:pPr>
        <w:pStyle w:val="Listenabsatz"/>
        <w:ind w:left="851"/>
        <w:rPr>
          <w:rFonts w:cs="Arial"/>
          <w:szCs w:val="22"/>
        </w:rPr>
      </w:pPr>
      <w:r w:rsidRPr="00485B85">
        <w:rPr>
          <w:rFonts w:cs="Arial"/>
          <w:szCs w:val="22"/>
        </w:rPr>
        <w:t>Zur Dienstausführung erforderliche Ausrüstung ist vom AN zu bestimmen und den Sicherheitsmitarbeitern unentgeltlich zu stellen.</w:t>
      </w:r>
    </w:p>
    <w:p w14:paraId="422635BD" w14:textId="77777777" w:rsidR="00CB2827" w:rsidRPr="00485B85" w:rsidRDefault="00CB2827" w:rsidP="0045625B">
      <w:pPr>
        <w:pStyle w:val="berschrift3"/>
        <w:rPr>
          <w:szCs w:val="22"/>
        </w:rPr>
      </w:pPr>
      <w:r w:rsidRPr="00485B85">
        <w:rPr>
          <w:szCs w:val="22"/>
        </w:rPr>
        <w:t xml:space="preserve">Dienstkleidung </w:t>
      </w:r>
      <w:r w:rsidR="00BF3047">
        <w:rPr>
          <w:szCs w:val="22"/>
        </w:rPr>
        <w:br/>
      </w:r>
    </w:p>
    <w:p w14:paraId="4EE868DA" w14:textId="77777777" w:rsidR="00CB2827" w:rsidRPr="00485B85" w:rsidRDefault="00CB2827" w:rsidP="00485B85">
      <w:pPr>
        <w:pStyle w:val="Listenabsatz"/>
        <w:ind w:left="851"/>
        <w:rPr>
          <w:rFonts w:cs="Arial"/>
          <w:szCs w:val="22"/>
        </w:rPr>
      </w:pPr>
      <w:r w:rsidRPr="00485B85">
        <w:rPr>
          <w:rFonts w:cs="Arial"/>
          <w:szCs w:val="22"/>
        </w:rPr>
        <w:t xml:space="preserve">Der AN muss die Sicherheitsmitarbeiter mit einer für den jeweiligen Auftrag zweckmäßigen und einheitlichen Dienstkleidung (bei Erfordernis Winterausrüstung und Wetterschutz) ausstatten. </w:t>
      </w:r>
    </w:p>
    <w:p w14:paraId="450B6131" w14:textId="77777777" w:rsidR="00CB2827" w:rsidRPr="00485B85" w:rsidRDefault="00CB2827" w:rsidP="0045625B">
      <w:pPr>
        <w:pStyle w:val="Listenabsatz"/>
        <w:rPr>
          <w:rFonts w:cs="Arial"/>
          <w:szCs w:val="22"/>
        </w:rPr>
      </w:pPr>
    </w:p>
    <w:p w14:paraId="609C6127" w14:textId="77777777" w:rsidR="00CB2827" w:rsidRPr="00485B85" w:rsidRDefault="00CB2827" w:rsidP="00485B85">
      <w:pPr>
        <w:pStyle w:val="Listenabsatz"/>
        <w:ind w:left="851"/>
        <w:rPr>
          <w:rFonts w:cs="Arial"/>
          <w:szCs w:val="22"/>
        </w:rPr>
      </w:pPr>
      <w:r w:rsidRPr="00485B85">
        <w:rPr>
          <w:rFonts w:cs="Arial"/>
          <w:szCs w:val="22"/>
        </w:rPr>
        <w:t xml:space="preserve">Die erforderliche Dienstkleidung ist vom AN den Sicherheitsmitarbeitern unentgeltlich zu stellen und dem AG vor dem ersten Einsatz vorzustellen. </w:t>
      </w:r>
    </w:p>
    <w:p w14:paraId="6A47F287" w14:textId="77777777" w:rsidR="00CB2827" w:rsidRPr="00485B85" w:rsidRDefault="00CB2827" w:rsidP="0045625B">
      <w:pPr>
        <w:pStyle w:val="Listenabsatz"/>
        <w:rPr>
          <w:rFonts w:cs="Arial"/>
          <w:szCs w:val="22"/>
        </w:rPr>
      </w:pPr>
    </w:p>
    <w:p w14:paraId="65300B51" w14:textId="1D5D653A" w:rsidR="00CB2827" w:rsidRPr="00485B85" w:rsidRDefault="00CB2827" w:rsidP="00485B85">
      <w:pPr>
        <w:pStyle w:val="Listenabsatz"/>
        <w:ind w:left="851"/>
        <w:rPr>
          <w:rFonts w:cs="Arial"/>
          <w:szCs w:val="22"/>
        </w:rPr>
      </w:pPr>
      <w:r w:rsidRPr="00485B85">
        <w:rPr>
          <w:rFonts w:cs="Arial"/>
          <w:szCs w:val="22"/>
        </w:rPr>
        <w:t xml:space="preserve">Die Dienstkleidung für </w:t>
      </w:r>
      <w:r w:rsidRPr="00A3593E">
        <w:rPr>
          <w:rFonts w:cs="Arial"/>
          <w:szCs w:val="22"/>
        </w:rPr>
        <w:t>die Stellen Objektschutz 1</w:t>
      </w:r>
      <w:r w:rsidR="006A26B5">
        <w:rPr>
          <w:rFonts w:cs="Arial"/>
          <w:szCs w:val="22"/>
        </w:rPr>
        <w:t>, 2</w:t>
      </w:r>
      <w:r w:rsidRPr="00A3593E">
        <w:rPr>
          <w:rFonts w:cs="Arial"/>
          <w:szCs w:val="22"/>
        </w:rPr>
        <w:t xml:space="preserve"> und 3 hat keine </w:t>
      </w:r>
      <w:r w:rsidR="00607791" w:rsidRPr="00A3593E">
        <w:rPr>
          <w:rFonts w:cs="Arial"/>
          <w:szCs w:val="22"/>
        </w:rPr>
        <w:t>Kennzeichnungen zu enthalten, welche den Träger der Bekleidung als Sicherheitsmitarbeiter</w:t>
      </w:r>
      <w:r w:rsidR="00607791" w:rsidRPr="00485B85">
        <w:rPr>
          <w:rFonts w:cs="Arial"/>
          <w:szCs w:val="22"/>
        </w:rPr>
        <w:t xml:space="preserve"> gegenüber der Öffentlichkeit eindeutig identifiziert. </w:t>
      </w:r>
    </w:p>
    <w:p w14:paraId="7F2F204D" w14:textId="77777777" w:rsidR="00607791" w:rsidRPr="00485B85" w:rsidRDefault="00607791" w:rsidP="0045625B">
      <w:pPr>
        <w:pStyle w:val="Listenabsatz"/>
        <w:rPr>
          <w:rFonts w:cs="Arial"/>
          <w:szCs w:val="22"/>
        </w:rPr>
      </w:pPr>
    </w:p>
    <w:p w14:paraId="4DF7302B" w14:textId="77777777" w:rsidR="00607791" w:rsidRPr="00485B85" w:rsidRDefault="00607791" w:rsidP="0045625B">
      <w:pPr>
        <w:pStyle w:val="berschrift3"/>
        <w:rPr>
          <w:szCs w:val="22"/>
        </w:rPr>
      </w:pPr>
      <w:r w:rsidRPr="00485B85">
        <w:rPr>
          <w:szCs w:val="22"/>
        </w:rPr>
        <w:lastRenderedPageBreak/>
        <w:t xml:space="preserve">Kraftfahrzeuge </w:t>
      </w:r>
    </w:p>
    <w:p w14:paraId="1EFFC7C0" w14:textId="77777777" w:rsidR="00CB2827" w:rsidRPr="00485B85" w:rsidRDefault="00CB2827" w:rsidP="0045625B">
      <w:pPr>
        <w:rPr>
          <w:rFonts w:cs="Arial"/>
          <w:szCs w:val="22"/>
        </w:rPr>
      </w:pPr>
    </w:p>
    <w:p w14:paraId="559EDA54" w14:textId="77777777" w:rsidR="00607791" w:rsidRPr="00485B85" w:rsidRDefault="00607791" w:rsidP="00485B85">
      <w:pPr>
        <w:pStyle w:val="Listenabsatz"/>
        <w:ind w:left="851"/>
        <w:rPr>
          <w:rFonts w:cs="Arial"/>
          <w:szCs w:val="22"/>
        </w:rPr>
      </w:pPr>
      <w:r w:rsidRPr="00485B85">
        <w:rPr>
          <w:rFonts w:cs="Arial"/>
          <w:szCs w:val="22"/>
        </w:rPr>
        <w:t xml:space="preserve">Kraftfahrzeuge, die für SDL im Rahmen dieses Auftrags regelmäßig zu einem </w:t>
      </w:r>
      <w:r w:rsidR="00BF3047">
        <w:rPr>
          <w:rFonts w:cs="Arial"/>
          <w:szCs w:val="22"/>
        </w:rPr>
        <w:br/>
      </w:r>
      <w:r w:rsidRPr="00485B85">
        <w:rPr>
          <w:rFonts w:cs="Arial"/>
          <w:szCs w:val="22"/>
        </w:rPr>
        <w:t>öffentlich erkennbaren Einsatz kommen, müssen auf den AN zugelassen oder</w:t>
      </w:r>
      <w:r w:rsidR="00BF3047">
        <w:rPr>
          <w:rFonts w:cs="Arial"/>
          <w:szCs w:val="22"/>
        </w:rPr>
        <w:br/>
      </w:r>
      <w:r w:rsidRPr="00485B85">
        <w:rPr>
          <w:rFonts w:cs="Arial"/>
          <w:szCs w:val="22"/>
        </w:rPr>
        <w:t>durch diesen geleast/gemietet sein und eindeutig und dauerhaft mit dem Firmen</w:t>
      </w:r>
      <w:r w:rsidR="00BF3047">
        <w:rPr>
          <w:rFonts w:cs="Arial"/>
          <w:szCs w:val="22"/>
        </w:rPr>
        <w:t>-</w:t>
      </w:r>
      <w:r w:rsidRPr="00485B85">
        <w:rPr>
          <w:rFonts w:cs="Arial"/>
          <w:szCs w:val="22"/>
        </w:rPr>
        <w:t xml:space="preserve">namen als Firmenfahrzeug gekennzeichnet sein. </w:t>
      </w:r>
    </w:p>
    <w:p w14:paraId="4A2AB097" w14:textId="77777777" w:rsidR="00607791" w:rsidRPr="00485B85" w:rsidRDefault="00607791" w:rsidP="0045625B">
      <w:pPr>
        <w:pStyle w:val="Listenabsatz"/>
        <w:rPr>
          <w:rFonts w:cs="Arial"/>
          <w:szCs w:val="22"/>
        </w:rPr>
      </w:pPr>
    </w:p>
    <w:p w14:paraId="62C57628" w14:textId="77777777" w:rsidR="00607791" w:rsidRDefault="00607791" w:rsidP="00BF3047">
      <w:pPr>
        <w:pStyle w:val="Listenabsatz"/>
        <w:ind w:left="851"/>
        <w:rPr>
          <w:rFonts w:cs="Arial"/>
          <w:szCs w:val="22"/>
        </w:rPr>
      </w:pPr>
      <w:r w:rsidRPr="00485B85">
        <w:rPr>
          <w:rFonts w:cs="Arial"/>
          <w:szCs w:val="22"/>
        </w:rPr>
        <w:t xml:space="preserve">Der AN muss sicherstellen, dass die jeweiligen Kraftfahrzeugführer für das jeweilige Kraftfahrzeug (den jeweiligen Fahrzeugtyp, einschließlich seiner Sonder- und Zusatzausrüstungen) in die Bedienung und Handhabung bzw. Nutzung nachweislich eingewiesen sind. </w:t>
      </w:r>
    </w:p>
    <w:p w14:paraId="6C417C8B" w14:textId="77777777" w:rsidR="00D16FA7" w:rsidRDefault="00D16FA7" w:rsidP="00BF3047">
      <w:pPr>
        <w:pStyle w:val="Listenabsatz"/>
        <w:ind w:left="851"/>
        <w:rPr>
          <w:rFonts w:cs="Arial"/>
          <w:szCs w:val="22"/>
        </w:rPr>
      </w:pPr>
    </w:p>
    <w:p w14:paraId="57393134" w14:textId="77777777" w:rsidR="004A28B0" w:rsidRPr="00485B85" w:rsidRDefault="004A28B0" w:rsidP="00BF3047">
      <w:pPr>
        <w:pStyle w:val="Listenabsatz"/>
        <w:ind w:left="851"/>
        <w:rPr>
          <w:rFonts w:cs="Arial"/>
          <w:szCs w:val="22"/>
        </w:rPr>
      </w:pPr>
    </w:p>
    <w:p w14:paraId="1F7E05E8" w14:textId="77777777" w:rsidR="008A058D" w:rsidRPr="00485B85" w:rsidRDefault="008A058D" w:rsidP="0045625B">
      <w:pPr>
        <w:pStyle w:val="berschrift3"/>
        <w:rPr>
          <w:szCs w:val="22"/>
        </w:rPr>
      </w:pPr>
      <w:r w:rsidRPr="00485B85">
        <w:rPr>
          <w:szCs w:val="22"/>
        </w:rPr>
        <w:t xml:space="preserve">Kommunikationsmittel </w:t>
      </w:r>
    </w:p>
    <w:p w14:paraId="40B5501A" w14:textId="77777777" w:rsidR="00CB2827" w:rsidRPr="00485B85" w:rsidRDefault="00CB2827" w:rsidP="0045625B">
      <w:pPr>
        <w:rPr>
          <w:rFonts w:cs="Arial"/>
          <w:szCs w:val="22"/>
        </w:rPr>
      </w:pPr>
    </w:p>
    <w:p w14:paraId="06CEBF7A" w14:textId="77777777" w:rsidR="008A058D" w:rsidRPr="00485B85" w:rsidRDefault="008A058D" w:rsidP="00485B85">
      <w:pPr>
        <w:pStyle w:val="Listenabsatz"/>
        <w:ind w:left="851"/>
        <w:rPr>
          <w:rFonts w:cs="Arial"/>
          <w:szCs w:val="22"/>
        </w:rPr>
      </w:pPr>
      <w:r w:rsidRPr="00485B85">
        <w:rPr>
          <w:rFonts w:cs="Arial"/>
          <w:szCs w:val="22"/>
        </w:rPr>
        <w:t xml:space="preserve">Der AN muss sicherstellen, dass alle zu SDL eingesetzten Sicherheitsmitarbeiter, insofern diese nicht ununterbrochen mündlich mit den Führungskräften kommunizieren können, über Kommunikationsmittel verfügen, mit denen grundsätzlich ohne Unterbrechung zur Einsatzleitung und umgekehrt Verbindung hergestellt werden kann. </w:t>
      </w:r>
    </w:p>
    <w:p w14:paraId="4494707B" w14:textId="77777777" w:rsidR="008A058D" w:rsidRPr="00485B85" w:rsidRDefault="008A058D" w:rsidP="0045625B">
      <w:pPr>
        <w:pStyle w:val="Listenabsatz"/>
        <w:rPr>
          <w:rFonts w:cs="Arial"/>
          <w:szCs w:val="22"/>
        </w:rPr>
      </w:pPr>
    </w:p>
    <w:p w14:paraId="0DABEB44" w14:textId="77777777" w:rsidR="008A058D" w:rsidRPr="00485B85" w:rsidRDefault="008A058D" w:rsidP="00485B85">
      <w:pPr>
        <w:pStyle w:val="Listenabsatz"/>
        <w:ind w:left="851"/>
        <w:rPr>
          <w:rFonts w:cs="Arial"/>
          <w:szCs w:val="22"/>
        </w:rPr>
      </w:pPr>
      <w:r w:rsidRPr="00485B85">
        <w:rPr>
          <w:rFonts w:cs="Arial"/>
          <w:szCs w:val="22"/>
        </w:rPr>
        <w:t xml:space="preserve">Sicherheitsmitarbeiter, die einzeln an oder in Objekten Dienst versehen bzw. mit Fahrzeugen oder zu Fuß im Einsatz sind, müssen zum Zeitpunkt der Aufnahme ihres Einsatzes zu einer Einsatzleitung Verbindung aufnehmen. Darüber hinaus hat die Verbindungsaufnahme während des Einsatzes in der Regel stündlich zu erfolgen. Über diese Verbindungen ist in der Einsatzleitung ein Nachweis zu führen. </w:t>
      </w:r>
    </w:p>
    <w:p w14:paraId="176D353F" w14:textId="77777777" w:rsidR="008A058D" w:rsidRPr="00485B85" w:rsidRDefault="008A058D" w:rsidP="0045625B">
      <w:pPr>
        <w:pStyle w:val="Listenabsatz"/>
        <w:rPr>
          <w:rFonts w:cs="Arial"/>
          <w:szCs w:val="22"/>
        </w:rPr>
      </w:pPr>
    </w:p>
    <w:p w14:paraId="53A06570" w14:textId="77777777" w:rsidR="00CB2827" w:rsidRPr="00485B85" w:rsidRDefault="008A058D" w:rsidP="00485B85">
      <w:pPr>
        <w:pStyle w:val="Listenabsatz"/>
        <w:ind w:left="851"/>
        <w:rPr>
          <w:rFonts w:cs="Arial"/>
          <w:szCs w:val="22"/>
        </w:rPr>
      </w:pPr>
      <w:r w:rsidRPr="00485B85">
        <w:rPr>
          <w:rFonts w:cs="Arial"/>
          <w:szCs w:val="22"/>
        </w:rPr>
        <w:t>Die Kommunikationsmittel einzeln eingesetzter Sicherheitsmitarbeiter sollten mit einer Einrichtung zur selbsttätig wirkenden Alarmauslösung versehen sein.</w:t>
      </w:r>
    </w:p>
    <w:p w14:paraId="4B605254" w14:textId="77777777" w:rsidR="008A058D" w:rsidRPr="00485B85" w:rsidRDefault="008A058D" w:rsidP="0045625B">
      <w:pPr>
        <w:pStyle w:val="Listenabsatz"/>
        <w:rPr>
          <w:rFonts w:cs="Arial"/>
          <w:szCs w:val="22"/>
        </w:rPr>
      </w:pPr>
    </w:p>
    <w:p w14:paraId="494335C9" w14:textId="77777777" w:rsidR="008A058D" w:rsidRPr="00485B85" w:rsidRDefault="008A058D" w:rsidP="00485B85">
      <w:pPr>
        <w:pStyle w:val="Listenabsatz"/>
        <w:ind w:left="851"/>
        <w:rPr>
          <w:rFonts w:cs="Arial"/>
          <w:szCs w:val="22"/>
        </w:rPr>
      </w:pPr>
      <w:r w:rsidRPr="00485B85">
        <w:rPr>
          <w:rFonts w:cs="Arial"/>
          <w:szCs w:val="22"/>
        </w:rPr>
        <w:t>Vom A</w:t>
      </w:r>
      <w:r w:rsidR="005E0ADC" w:rsidRPr="00485B85">
        <w:rPr>
          <w:rFonts w:cs="Arial"/>
          <w:szCs w:val="22"/>
        </w:rPr>
        <w:t>N</w:t>
      </w:r>
      <w:r w:rsidRPr="00485B85">
        <w:rPr>
          <w:rFonts w:cs="Arial"/>
          <w:szCs w:val="22"/>
        </w:rPr>
        <w:t xml:space="preserve"> ist </w:t>
      </w:r>
      <w:r w:rsidR="001F2331" w:rsidRPr="00485B85">
        <w:rPr>
          <w:rFonts w:cs="Arial"/>
          <w:szCs w:val="22"/>
        </w:rPr>
        <w:t xml:space="preserve">am Objektschutz 1 </w:t>
      </w:r>
      <w:r w:rsidRPr="00485B85">
        <w:rPr>
          <w:rFonts w:cs="Arial"/>
          <w:szCs w:val="22"/>
        </w:rPr>
        <w:t>ein Mobilfunktelefon zu stellen</w:t>
      </w:r>
      <w:r w:rsidR="001F2331" w:rsidRPr="00485B85">
        <w:rPr>
          <w:rFonts w:cs="Arial"/>
          <w:szCs w:val="22"/>
        </w:rPr>
        <w:t xml:space="preserve">, welches bei Störungen oder Notfällen zur Verfügung steht. </w:t>
      </w:r>
    </w:p>
    <w:p w14:paraId="32732E9F" w14:textId="77777777" w:rsidR="001F2331" w:rsidRPr="00485B85" w:rsidRDefault="001F2331" w:rsidP="0045625B">
      <w:pPr>
        <w:pStyle w:val="Listenabsatz"/>
        <w:rPr>
          <w:rFonts w:cs="Arial"/>
          <w:szCs w:val="22"/>
        </w:rPr>
      </w:pPr>
    </w:p>
    <w:p w14:paraId="07D051FF" w14:textId="77777777" w:rsidR="00EB3064" w:rsidRPr="00485B85" w:rsidRDefault="001F2331" w:rsidP="0045625B">
      <w:pPr>
        <w:pStyle w:val="berschrift3"/>
        <w:rPr>
          <w:szCs w:val="22"/>
        </w:rPr>
      </w:pPr>
      <w:r w:rsidRPr="00485B85">
        <w:rPr>
          <w:szCs w:val="22"/>
        </w:rPr>
        <w:t xml:space="preserve">Wächterkontrollsystem </w:t>
      </w:r>
      <w:r w:rsidR="00BF3047">
        <w:rPr>
          <w:szCs w:val="22"/>
        </w:rPr>
        <w:br/>
      </w:r>
    </w:p>
    <w:p w14:paraId="5DE65B02" w14:textId="77777777" w:rsidR="001F2331" w:rsidRPr="00485B85" w:rsidRDefault="001F2331" w:rsidP="00485B85">
      <w:pPr>
        <w:pStyle w:val="Listenabsatz"/>
        <w:ind w:left="851"/>
        <w:rPr>
          <w:rFonts w:cs="Arial"/>
          <w:szCs w:val="22"/>
        </w:rPr>
      </w:pPr>
      <w:r w:rsidRPr="00485B85">
        <w:rPr>
          <w:rFonts w:cs="Arial"/>
          <w:szCs w:val="22"/>
        </w:rPr>
        <w:t>Der AN hat zum Nachweis realisierter SDL gegenüber dem AG ein Wächter</w:t>
      </w:r>
      <w:r w:rsidR="00BF3047">
        <w:rPr>
          <w:rFonts w:cs="Arial"/>
          <w:szCs w:val="22"/>
        </w:rPr>
        <w:t>-</w:t>
      </w:r>
      <w:r w:rsidRPr="00485B85">
        <w:rPr>
          <w:rFonts w:cs="Arial"/>
          <w:szCs w:val="22"/>
        </w:rPr>
        <w:t xml:space="preserve">kontrollsystem zu stellen und zum Einsatz zu bringen. </w:t>
      </w:r>
    </w:p>
    <w:p w14:paraId="693E3E7B" w14:textId="77777777" w:rsidR="001F2331" w:rsidRPr="00485B85" w:rsidRDefault="001F2331" w:rsidP="0045625B">
      <w:pPr>
        <w:pStyle w:val="Listenabsatz"/>
        <w:rPr>
          <w:rFonts w:cs="Arial"/>
          <w:szCs w:val="22"/>
        </w:rPr>
      </w:pPr>
    </w:p>
    <w:p w14:paraId="13EFDDF6" w14:textId="77777777" w:rsidR="00510605" w:rsidRDefault="001F2331" w:rsidP="00485B85">
      <w:pPr>
        <w:pStyle w:val="Listenabsatz"/>
        <w:ind w:firstLine="131"/>
        <w:rPr>
          <w:rFonts w:cs="Arial"/>
          <w:szCs w:val="22"/>
        </w:rPr>
      </w:pPr>
      <w:r w:rsidRPr="00485B85">
        <w:rPr>
          <w:rFonts w:cs="Arial"/>
          <w:szCs w:val="22"/>
        </w:rPr>
        <w:t>Die gesammelten Daten sind dem AG monatlich zur Auswertung anzubieten.</w:t>
      </w:r>
    </w:p>
    <w:p w14:paraId="51C77027" w14:textId="77777777" w:rsidR="005B3A03" w:rsidRDefault="005B3A03" w:rsidP="00485B85">
      <w:pPr>
        <w:pStyle w:val="Listenabsatz"/>
        <w:ind w:firstLine="131"/>
        <w:rPr>
          <w:rFonts w:cs="Arial"/>
          <w:szCs w:val="22"/>
        </w:rPr>
      </w:pPr>
    </w:p>
    <w:p w14:paraId="7422E1B5" w14:textId="77777777" w:rsidR="00510605" w:rsidRPr="00485B85" w:rsidRDefault="00510605" w:rsidP="0045625B">
      <w:pPr>
        <w:rPr>
          <w:rFonts w:cs="Arial"/>
          <w:b/>
          <w:szCs w:val="22"/>
        </w:rPr>
      </w:pPr>
    </w:p>
    <w:p w14:paraId="7939D78F" w14:textId="45AB902F" w:rsidR="00DD3E50" w:rsidRPr="00485B85" w:rsidRDefault="00DD3E50" w:rsidP="0045625B">
      <w:pPr>
        <w:pStyle w:val="berschrift1"/>
        <w:tabs>
          <w:tab w:val="left" w:pos="2160"/>
          <w:tab w:val="left" w:pos="5670"/>
        </w:tabs>
        <w:rPr>
          <w:b w:val="0"/>
          <w:szCs w:val="22"/>
        </w:rPr>
      </w:pPr>
      <w:r w:rsidRPr="00485B85">
        <w:rPr>
          <w:szCs w:val="22"/>
        </w:rPr>
        <w:t>Haftung</w:t>
      </w:r>
      <w:r w:rsidR="00CC5D98" w:rsidRPr="00485B85">
        <w:rPr>
          <w:szCs w:val="22"/>
        </w:rPr>
        <w:br/>
      </w:r>
      <w:r w:rsidR="00CC5D98" w:rsidRPr="00485B85">
        <w:rPr>
          <w:b w:val="0"/>
          <w:szCs w:val="22"/>
        </w:rPr>
        <w:br/>
      </w:r>
      <w:r w:rsidRPr="00485B85">
        <w:rPr>
          <w:b w:val="0"/>
          <w:iCs/>
          <w:szCs w:val="22"/>
        </w:rPr>
        <w:t xml:space="preserve">Die Parteien haften einander für alle Schäden in voller Höhe, die auf einer vorsätzlichen oder grob fahrlässigen Vertragsverletzung einer Partei oder ihrer Beauftragten beruhen. Im Übrigen ist die Haftung der Parteien ausgeschlossen, es sei denn, es werden wesentliche Vertragspflichten verletzt. </w:t>
      </w:r>
      <w:r w:rsidR="00BF3047">
        <w:rPr>
          <w:b w:val="0"/>
          <w:iCs/>
          <w:szCs w:val="22"/>
        </w:rPr>
        <w:br/>
      </w:r>
      <w:r w:rsidR="00BF3047">
        <w:rPr>
          <w:b w:val="0"/>
          <w:iCs/>
          <w:szCs w:val="22"/>
        </w:rPr>
        <w:br/>
      </w:r>
      <w:r w:rsidRPr="00485B85">
        <w:rPr>
          <w:b w:val="0"/>
          <w:iCs/>
          <w:szCs w:val="22"/>
        </w:rPr>
        <w:t xml:space="preserve">In einem solchen Fall ist die Haftung jedoch auf den bei Vertragsschluss typischerweise vorhersehbaren Schaden begrenzt. Ausgenommen von dem vorbezeichneten Ausschluss sind Schäden aus der Verletzung des Lebens, des Körpers oder der Gesundheit. Unabhängig von einem Verschulden der Parteien bleibt eine etwaige Haftung der Parteien bei arglistigem Verschweigen eines Mangels, aus der Übernahme </w:t>
      </w:r>
      <w:r w:rsidRPr="00485B85">
        <w:rPr>
          <w:b w:val="0"/>
          <w:iCs/>
          <w:szCs w:val="22"/>
        </w:rPr>
        <w:lastRenderedPageBreak/>
        <w:t>einer Garantie oder eines Beschaffungsrisikos und nach dem Produkthaftungsgesetz - sofern überhaupt anwendbar - unberührt.</w:t>
      </w:r>
      <w:r w:rsidR="00CC5D98" w:rsidRPr="00485B85">
        <w:rPr>
          <w:b w:val="0"/>
          <w:iCs/>
          <w:szCs w:val="22"/>
        </w:rPr>
        <w:br/>
      </w:r>
      <w:r w:rsidR="00CC5D98" w:rsidRPr="00485B85">
        <w:rPr>
          <w:b w:val="0"/>
          <w:iCs/>
          <w:szCs w:val="22"/>
        </w:rPr>
        <w:br/>
      </w:r>
      <w:r w:rsidRPr="00485B85">
        <w:rPr>
          <w:b w:val="0"/>
          <w:szCs w:val="22"/>
        </w:rPr>
        <w:t>Der AN verpflichtet sich bei Auftragserteilung unverzüglich folgende Versicherungen abzuschließen und aufrecht zu erhalten, bis alle aufgrund dieses Vertrages geschuldeten Leistungen erbracht sind (Deckungssummen je Schadensfall):</w:t>
      </w:r>
      <w:r w:rsidR="00CC5D98" w:rsidRPr="00485B85">
        <w:rPr>
          <w:b w:val="0"/>
          <w:szCs w:val="22"/>
        </w:rPr>
        <w:br/>
      </w:r>
      <w:r w:rsidR="00CC5D98" w:rsidRPr="00485B85">
        <w:rPr>
          <w:b w:val="0"/>
          <w:szCs w:val="22"/>
        </w:rPr>
        <w:br/>
        <w:t>p</w:t>
      </w:r>
      <w:r w:rsidRPr="00485B85">
        <w:rPr>
          <w:b w:val="0"/>
          <w:szCs w:val="22"/>
        </w:rPr>
        <w:t>auschal für Personen-, Sach- und Vermögensschäden</w:t>
      </w:r>
      <w:r w:rsidRPr="00485B85">
        <w:rPr>
          <w:b w:val="0"/>
          <w:szCs w:val="22"/>
        </w:rPr>
        <w:br/>
        <w:t>(inkl. Schäden gemäß Bundesdatenschutzgesetz):</w:t>
      </w:r>
      <w:r w:rsidR="00CC5D98" w:rsidRPr="00485B85">
        <w:rPr>
          <w:b w:val="0"/>
          <w:szCs w:val="22"/>
        </w:rPr>
        <w:tab/>
      </w:r>
      <w:r w:rsidRPr="00485B85">
        <w:rPr>
          <w:b w:val="0"/>
          <w:szCs w:val="22"/>
        </w:rPr>
        <w:tab/>
        <w:t>5.000.000,00 €</w:t>
      </w:r>
      <w:r w:rsidRPr="00485B85">
        <w:rPr>
          <w:b w:val="0"/>
          <w:szCs w:val="22"/>
        </w:rPr>
        <w:br/>
      </w:r>
      <w:r w:rsidRPr="00485B85">
        <w:rPr>
          <w:b w:val="0"/>
          <w:szCs w:val="22"/>
        </w:rPr>
        <w:tab/>
      </w:r>
      <w:r w:rsidRPr="00485B85">
        <w:rPr>
          <w:b w:val="0"/>
          <w:szCs w:val="22"/>
        </w:rPr>
        <w:tab/>
      </w:r>
      <w:r w:rsidR="00CC5D98" w:rsidRPr="00485B85">
        <w:rPr>
          <w:b w:val="0"/>
          <w:szCs w:val="22"/>
        </w:rPr>
        <w:tab/>
      </w:r>
      <w:r w:rsidRPr="00485B85">
        <w:rPr>
          <w:b w:val="0"/>
          <w:szCs w:val="22"/>
        </w:rPr>
        <w:t>(1.000.000,00 € je Person</w:t>
      </w:r>
      <w:r w:rsidR="005B3A03">
        <w:rPr>
          <w:b w:val="0"/>
          <w:szCs w:val="22"/>
        </w:rPr>
        <w:t xml:space="preserve">         </w:t>
      </w:r>
      <w:r w:rsidR="005B3A03">
        <w:rPr>
          <w:b w:val="0"/>
          <w:szCs w:val="22"/>
        </w:rPr>
        <w:br/>
        <w:t xml:space="preserve">                                                                                               bzw. je Fall</w:t>
      </w:r>
      <w:r w:rsidRPr="00485B85">
        <w:rPr>
          <w:b w:val="0"/>
          <w:szCs w:val="22"/>
        </w:rPr>
        <w:t>)</w:t>
      </w:r>
      <w:r w:rsidR="005B3A03">
        <w:rPr>
          <w:b w:val="0"/>
          <w:szCs w:val="22"/>
        </w:rPr>
        <w:br/>
      </w:r>
    </w:p>
    <w:p w14:paraId="3B0F7E10" w14:textId="77777777" w:rsidR="00CC5D98" w:rsidRPr="00485B85" w:rsidRDefault="00CC5D98" w:rsidP="0045625B">
      <w:pPr>
        <w:rPr>
          <w:rFonts w:cs="Arial"/>
          <w:szCs w:val="22"/>
        </w:rPr>
      </w:pPr>
    </w:p>
    <w:p w14:paraId="5C64020E" w14:textId="77777777" w:rsidR="00DD3E50" w:rsidRPr="00485B85" w:rsidRDefault="00CC5D98" w:rsidP="0045625B">
      <w:pPr>
        <w:rPr>
          <w:rFonts w:cs="Arial"/>
          <w:szCs w:val="22"/>
        </w:rPr>
      </w:pPr>
      <w:r w:rsidRPr="00485B85">
        <w:rPr>
          <w:rFonts w:cs="Arial"/>
          <w:szCs w:val="22"/>
        </w:rPr>
        <w:tab/>
        <w:t>U</w:t>
      </w:r>
      <w:r w:rsidR="00DD3E50" w:rsidRPr="00485B85">
        <w:rPr>
          <w:rFonts w:cs="Arial"/>
          <w:szCs w:val="22"/>
        </w:rPr>
        <w:t>mwelthaftpflicht:</w:t>
      </w:r>
      <w:r w:rsidR="00DD3E50" w:rsidRPr="00485B85">
        <w:rPr>
          <w:rFonts w:cs="Arial"/>
          <w:szCs w:val="22"/>
        </w:rPr>
        <w:tab/>
      </w:r>
      <w:r w:rsidRPr="00485B85">
        <w:rPr>
          <w:rFonts w:cs="Arial"/>
          <w:szCs w:val="22"/>
        </w:rPr>
        <w:tab/>
      </w:r>
      <w:r w:rsidRPr="00485B85">
        <w:rPr>
          <w:rFonts w:cs="Arial"/>
          <w:szCs w:val="22"/>
        </w:rPr>
        <w:tab/>
      </w:r>
      <w:r w:rsidRPr="00485B85">
        <w:rPr>
          <w:rFonts w:cs="Arial"/>
          <w:szCs w:val="22"/>
        </w:rPr>
        <w:tab/>
      </w:r>
      <w:r w:rsidRPr="00485B85">
        <w:rPr>
          <w:rFonts w:cs="Arial"/>
          <w:szCs w:val="22"/>
        </w:rPr>
        <w:tab/>
      </w:r>
      <w:r w:rsidRPr="00485B85">
        <w:rPr>
          <w:rFonts w:cs="Arial"/>
          <w:szCs w:val="22"/>
        </w:rPr>
        <w:tab/>
      </w:r>
      <w:r w:rsidR="00DD3E50" w:rsidRPr="00485B85">
        <w:rPr>
          <w:rFonts w:cs="Arial"/>
          <w:szCs w:val="22"/>
        </w:rPr>
        <w:t>5.000.000,00 €</w:t>
      </w:r>
      <w:r w:rsidRPr="00485B85">
        <w:rPr>
          <w:rFonts w:cs="Arial"/>
          <w:szCs w:val="22"/>
        </w:rPr>
        <w:tab/>
      </w:r>
      <w:r w:rsidRPr="00485B85">
        <w:rPr>
          <w:rFonts w:cs="Arial"/>
          <w:szCs w:val="22"/>
        </w:rPr>
        <w:tab/>
      </w:r>
      <w:r w:rsidR="00DD3E50" w:rsidRPr="00485B85">
        <w:rPr>
          <w:rFonts w:cs="Arial"/>
          <w:szCs w:val="22"/>
        </w:rPr>
        <w:tab/>
      </w:r>
      <w:r w:rsidRPr="00485B85">
        <w:rPr>
          <w:rFonts w:cs="Arial"/>
          <w:szCs w:val="22"/>
        </w:rPr>
        <w:tab/>
      </w:r>
      <w:r w:rsidRPr="00485B85">
        <w:rPr>
          <w:rFonts w:cs="Arial"/>
          <w:szCs w:val="22"/>
        </w:rPr>
        <w:tab/>
      </w:r>
      <w:r w:rsidRPr="00485B85">
        <w:rPr>
          <w:rFonts w:cs="Arial"/>
          <w:szCs w:val="22"/>
        </w:rPr>
        <w:tab/>
      </w:r>
      <w:r w:rsidRPr="00485B85">
        <w:rPr>
          <w:rFonts w:cs="Arial"/>
          <w:szCs w:val="22"/>
        </w:rPr>
        <w:tab/>
      </w:r>
      <w:r w:rsidRPr="00485B85">
        <w:rPr>
          <w:rFonts w:cs="Arial"/>
          <w:szCs w:val="22"/>
        </w:rPr>
        <w:tab/>
      </w:r>
      <w:r w:rsidRPr="00485B85">
        <w:rPr>
          <w:rFonts w:cs="Arial"/>
          <w:szCs w:val="22"/>
        </w:rPr>
        <w:tab/>
      </w:r>
      <w:r w:rsidRPr="00485B85">
        <w:rPr>
          <w:rFonts w:cs="Arial"/>
          <w:szCs w:val="22"/>
        </w:rPr>
        <w:tab/>
      </w:r>
      <w:r w:rsidR="00DD3E50" w:rsidRPr="00485B85">
        <w:rPr>
          <w:rFonts w:cs="Arial"/>
          <w:szCs w:val="22"/>
        </w:rPr>
        <w:t>(1.000.000,00 € je Fall)</w:t>
      </w:r>
    </w:p>
    <w:p w14:paraId="03AFAF8D" w14:textId="77777777" w:rsidR="00DD3E50" w:rsidRPr="00485B85" w:rsidRDefault="00CC5D98" w:rsidP="0045625B">
      <w:pPr>
        <w:tabs>
          <w:tab w:val="left" w:pos="6300"/>
        </w:tabs>
        <w:ind w:left="708"/>
        <w:rPr>
          <w:rFonts w:cs="Arial"/>
          <w:szCs w:val="22"/>
        </w:rPr>
      </w:pPr>
      <w:r w:rsidRPr="00485B85">
        <w:rPr>
          <w:rFonts w:cs="Arial"/>
          <w:szCs w:val="22"/>
        </w:rPr>
        <w:t xml:space="preserve">    </w:t>
      </w:r>
      <w:r w:rsidRPr="00485B85">
        <w:rPr>
          <w:rFonts w:cs="Arial"/>
          <w:szCs w:val="22"/>
        </w:rPr>
        <w:br/>
      </w:r>
      <w:r w:rsidR="00DD3E50" w:rsidRPr="00485B85">
        <w:rPr>
          <w:rFonts w:cs="Arial"/>
          <w:szCs w:val="22"/>
        </w:rPr>
        <w:t>Schlüsselverlust/Verlust von Zugangsberechtigungs</w:t>
      </w:r>
      <w:r w:rsidRPr="00485B85">
        <w:rPr>
          <w:rFonts w:cs="Arial"/>
          <w:szCs w:val="22"/>
        </w:rPr>
        <w:t>-</w:t>
      </w:r>
      <w:r w:rsidRPr="00485B85">
        <w:rPr>
          <w:rFonts w:cs="Arial"/>
          <w:szCs w:val="22"/>
        </w:rPr>
        <w:br/>
        <w:t xml:space="preserve">Karten / </w:t>
      </w:r>
      <w:r w:rsidR="00DD3E50" w:rsidRPr="00485B85">
        <w:rPr>
          <w:rFonts w:cs="Arial"/>
          <w:szCs w:val="22"/>
        </w:rPr>
        <w:t>Verlust von Transpondern:</w:t>
      </w:r>
      <w:r w:rsidR="00DD3E50" w:rsidRPr="00485B85">
        <w:rPr>
          <w:rFonts w:cs="Arial"/>
          <w:szCs w:val="22"/>
        </w:rPr>
        <w:tab/>
      </w:r>
      <w:r w:rsidRPr="00485B85">
        <w:rPr>
          <w:rFonts w:cs="Arial"/>
          <w:szCs w:val="22"/>
        </w:rPr>
        <w:tab/>
      </w:r>
      <w:r w:rsidR="00DD3E50" w:rsidRPr="00485B85">
        <w:rPr>
          <w:rFonts w:cs="Arial"/>
          <w:szCs w:val="22"/>
        </w:rPr>
        <w:t>250.000,00 €</w:t>
      </w:r>
    </w:p>
    <w:p w14:paraId="05EE6D3F" w14:textId="77777777" w:rsidR="00DD3E50" w:rsidRPr="00485B85" w:rsidRDefault="00DD3E50" w:rsidP="0045625B">
      <w:pPr>
        <w:tabs>
          <w:tab w:val="left" w:pos="900"/>
          <w:tab w:val="right" w:pos="6120"/>
          <w:tab w:val="left" w:pos="6300"/>
          <w:tab w:val="decimal" w:pos="7938"/>
        </w:tabs>
        <w:rPr>
          <w:rFonts w:cs="Arial"/>
          <w:szCs w:val="22"/>
        </w:rPr>
      </w:pPr>
    </w:p>
    <w:p w14:paraId="26E1C622" w14:textId="77777777" w:rsidR="00DD3E50" w:rsidRPr="00485B85" w:rsidRDefault="00DD3E50" w:rsidP="0045625B">
      <w:pPr>
        <w:tabs>
          <w:tab w:val="left" w:pos="900"/>
          <w:tab w:val="right" w:pos="6120"/>
          <w:tab w:val="left" w:pos="6300"/>
          <w:tab w:val="decimal" w:pos="7938"/>
        </w:tabs>
        <w:ind w:firstLine="709"/>
        <w:rPr>
          <w:rFonts w:cs="Arial"/>
          <w:szCs w:val="22"/>
        </w:rPr>
      </w:pPr>
      <w:r w:rsidRPr="00485B85">
        <w:rPr>
          <w:rFonts w:cs="Arial"/>
          <w:szCs w:val="22"/>
        </w:rPr>
        <w:t xml:space="preserve">Bearbeitungs-, </w:t>
      </w:r>
      <w:proofErr w:type="spellStart"/>
      <w:r w:rsidRPr="00485B85">
        <w:rPr>
          <w:rFonts w:cs="Arial"/>
          <w:szCs w:val="22"/>
        </w:rPr>
        <w:t>Obhuts</w:t>
      </w:r>
      <w:proofErr w:type="spellEnd"/>
      <w:r w:rsidRPr="00485B85">
        <w:rPr>
          <w:rFonts w:cs="Arial"/>
          <w:szCs w:val="22"/>
        </w:rPr>
        <w:t>-, Be- und Endladeschäden,</w:t>
      </w:r>
      <w:r w:rsidR="00CC5D98" w:rsidRPr="00485B85">
        <w:rPr>
          <w:rFonts w:cs="Arial"/>
          <w:szCs w:val="22"/>
        </w:rPr>
        <w:tab/>
      </w:r>
    </w:p>
    <w:p w14:paraId="3E7ABB54" w14:textId="77777777" w:rsidR="00DD3E50" w:rsidRPr="00485B85" w:rsidRDefault="00DD3E50" w:rsidP="0045625B">
      <w:pPr>
        <w:tabs>
          <w:tab w:val="left" w:pos="900"/>
          <w:tab w:val="right" w:pos="6120"/>
          <w:tab w:val="left" w:pos="6300"/>
          <w:tab w:val="decimal" w:pos="7938"/>
        </w:tabs>
        <w:ind w:firstLine="709"/>
        <w:rPr>
          <w:rFonts w:cs="Arial"/>
          <w:szCs w:val="22"/>
        </w:rPr>
      </w:pPr>
      <w:proofErr w:type="spellStart"/>
      <w:r w:rsidRPr="00485B85">
        <w:rPr>
          <w:rFonts w:cs="Arial"/>
          <w:szCs w:val="22"/>
        </w:rPr>
        <w:t>Allmählichkeitsschäden</w:t>
      </w:r>
      <w:proofErr w:type="spellEnd"/>
      <w:r w:rsidRPr="00485B85">
        <w:rPr>
          <w:rFonts w:cs="Arial"/>
          <w:szCs w:val="22"/>
        </w:rPr>
        <w:t xml:space="preserve"> (eine extra Versicherung</w:t>
      </w:r>
    </w:p>
    <w:p w14:paraId="0571491B" w14:textId="77777777" w:rsidR="00DD3E50" w:rsidRPr="00485B85" w:rsidRDefault="00DD3E50" w:rsidP="0045625B">
      <w:pPr>
        <w:tabs>
          <w:tab w:val="left" w:pos="900"/>
          <w:tab w:val="right" w:pos="6120"/>
          <w:tab w:val="left" w:pos="6300"/>
          <w:tab w:val="decimal" w:pos="7938"/>
        </w:tabs>
        <w:ind w:firstLine="709"/>
        <w:rPr>
          <w:rFonts w:cs="Arial"/>
          <w:szCs w:val="22"/>
        </w:rPr>
      </w:pPr>
      <w:r w:rsidRPr="00485B85">
        <w:rPr>
          <w:rFonts w:cs="Arial"/>
          <w:szCs w:val="22"/>
        </w:rPr>
        <w:t>wird nur notwendig, sofern diese Risiken nicht</w:t>
      </w:r>
    </w:p>
    <w:p w14:paraId="660E3E23" w14:textId="77777777" w:rsidR="00DD3E50" w:rsidRPr="00485B85" w:rsidRDefault="00DD3E50" w:rsidP="0045625B">
      <w:pPr>
        <w:tabs>
          <w:tab w:val="left" w:pos="900"/>
          <w:tab w:val="right" w:pos="6120"/>
          <w:tab w:val="left" w:pos="6300"/>
          <w:tab w:val="decimal" w:pos="7938"/>
        </w:tabs>
        <w:ind w:firstLine="709"/>
        <w:rPr>
          <w:rFonts w:cs="Arial"/>
          <w:szCs w:val="22"/>
        </w:rPr>
      </w:pPr>
      <w:r w:rsidRPr="00485B85">
        <w:rPr>
          <w:rFonts w:cs="Arial"/>
          <w:szCs w:val="22"/>
        </w:rPr>
        <w:t xml:space="preserve">bereits mit der Versicherung für Personen-, </w:t>
      </w:r>
    </w:p>
    <w:p w14:paraId="4B72C0CC" w14:textId="77777777" w:rsidR="00DD3E50" w:rsidRPr="00485B85" w:rsidRDefault="00DD3E50" w:rsidP="0045625B">
      <w:pPr>
        <w:tabs>
          <w:tab w:val="left" w:pos="900"/>
          <w:tab w:val="left" w:pos="5670"/>
          <w:tab w:val="decimal" w:pos="7938"/>
        </w:tabs>
        <w:ind w:firstLine="709"/>
        <w:rPr>
          <w:rFonts w:cs="Arial"/>
          <w:szCs w:val="22"/>
        </w:rPr>
      </w:pPr>
      <w:r w:rsidRPr="00485B85">
        <w:rPr>
          <w:rFonts w:cs="Arial"/>
          <w:szCs w:val="22"/>
        </w:rPr>
        <w:t>Sach- und Vermögensschäden abgedeckt sind):</w:t>
      </w:r>
      <w:r w:rsidRPr="00485B85">
        <w:rPr>
          <w:rFonts w:cs="Arial"/>
          <w:szCs w:val="22"/>
        </w:rPr>
        <w:tab/>
      </w:r>
      <w:r w:rsidR="00CC5D98" w:rsidRPr="00485B85">
        <w:rPr>
          <w:rFonts w:cs="Arial"/>
          <w:szCs w:val="22"/>
        </w:rPr>
        <w:t xml:space="preserve">            </w:t>
      </w:r>
      <w:r w:rsidRPr="00485B85">
        <w:rPr>
          <w:rFonts w:cs="Arial"/>
          <w:szCs w:val="22"/>
        </w:rPr>
        <w:t>5.000.000,00 €</w:t>
      </w:r>
    </w:p>
    <w:p w14:paraId="0C5B2429" w14:textId="77777777" w:rsidR="00DD3E50" w:rsidRPr="00485B85" w:rsidRDefault="00DD3E50" w:rsidP="0045625B">
      <w:pPr>
        <w:tabs>
          <w:tab w:val="left" w:pos="900"/>
          <w:tab w:val="left" w:pos="5670"/>
          <w:tab w:val="decimal" w:pos="7938"/>
        </w:tabs>
        <w:rPr>
          <w:rFonts w:cs="Arial"/>
          <w:szCs w:val="22"/>
        </w:rPr>
      </w:pPr>
      <w:r w:rsidRPr="00485B85">
        <w:rPr>
          <w:rFonts w:cs="Arial"/>
          <w:szCs w:val="22"/>
        </w:rPr>
        <w:tab/>
      </w:r>
      <w:r w:rsidRPr="00485B85">
        <w:rPr>
          <w:rFonts w:cs="Arial"/>
          <w:szCs w:val="22"/>
        </w:rPr>
        <w:tab/>
      </w:r>
      <w:r w:rsidR="00CC5D98" w:rsidRPr="00485B85">
        <w:rPr>
          <w:rFonts w:cs="Arial"/>
          <w:szCs w:val="22"/>
        </w:rPr>
        <w:t xml:space="preserve">            </w:t>
      </w:r>
      <w:r w:rsidRPr="00485B85">
        <w:rPr>
          <w:rFonts w:cs="Arial"/>
          <w:szCs w:val="22"/>
        </w:rPr>
        <w:t>(1.000.000,00 € je Fall)</w:t>
      </w:r>
    </w:p>
    <w:p w14:paraId="1F86E867" w14:textId="77777777" w:rsidR="00DD3E50" w:rsidRPr="00485B85" w:rsidRDefault="00DD3E50" w:rsidP="0045625B">
      <w:pPr>
        <w:tabs>
          <w:tab w:val="left" w:pos="900"/>
          <w:tab w:val="left" w:pos="5670"/>
          <w:tab w:val="decimal" w:pos="7938"/>
        </w:tabs>
        <w:rPr>
          <w:rFonts w:cs="Arial"/>
          <w:szCs w:val="22"/>
        </w:rPr>
      </w:pPr>
    </w:p>
    <w:p w14:paraId="158E710A" w14:textId="77777777" w:rsidR="00DD3E50" w:rsidRPr="00485B85" w:rsidRDefault="00DD3E50" w:rsidP="0045625B">
      <w:pPr>
        <w:tabs>
          <w:tab w:val="left" w:pos="900"/>
          <w:tab w:val="left" w:pos="5670"/>
          <w:tab w:val="decimal" w:pos="7938"/>
        </w:tabs>
        <w:ind w:firstLine="709"/>
        <w:rPr>
          <w:rFonts w:cs="Arial"/>
          <w:szCs w:val="22"/>
        </w:rPr>
      </w:pPr>
      <w:r w:rsidRPr="00485B85">
        <w:rPr>
          <w:rFonts w:cs="Arial"/>
          <w:szCs w:val="22"/>
        </w:rPr>
        <w:t>Abhandenkommen bewachter Sachen</w:t>
      </w:r>
      <w:r w:rsidR="00CC5D98" w:rsidRPr="00485B85">
        <w:rPr>
          <w:rFonts w:cs="Arial"/>
          <w:szCs w:val="22"/>
        </w:rPr>
        <w:tab/>
        <w:t xml:space="preserve">            </w:t>
      </w:r>
      <w:r w:rsidRPr="00485B85">
        <w:rPr>
          <w:rFonts w:cs="Arial"/>
          <w:szCs w:val="22"/>
        </w:rPr>
        <w:t>1.000.000,00 € (je Fall)</w:t>
      </w:r>
    </w:p>
    <w:p w14:paraId="14935A43" w14:textId="77777777" w:rsidR="00DD3E50" w:rsidRPr="00485B85" w:rsidRDefault="00DD3E50" w:rsidP="0045625B">
      <w:pPr>
        <w:tabs>
          <w:tab w:val="left" w:pos="900"/>
          <w:tab w:val="left" w:pos="5670"/>
          <w:tab w:val="decimal" w:pos="7938"/>
        </w:tabs>
        <w:rPr>
          <w:rFonts w:cs="Arial"/>
          <w:szCs w:val="22"/>
        </w:rPr>
      </w:pPr>
    </w:p>
    <w:p w14:paraId="2C9F642C" w14:textId="77777777" w:rsidR="00F06162" w:rsidRDefault="00DD3E50" w:rsidP="0045625B">
      <w:pPr>
        <w:pStyle w:val="Textkrper-Einzug2"/>
        <w:spacing w:line="240" w:lineRule="auto"/>
        <w:ind w:left="708"/>
        <w:rPr>
          <w:rFonts w:cs="Arial"/>
          <w:szCs w:val="22"/>
        </w:rPr>
      </w:pPr>
      <w:r w:rsidRPr="00485B85">
        <w:rPr>
          <w:rFonts w:cs="Arial"/>
          <w:szCs w:val="22"/>
        </w:rPr>
        <w:t>Dem AG sind auf Verlangen die Versicherungsabschlüsse zu belegen.</w:t>
      </w:r>
      <w:r w:rsidR="00CC5D98" w:rsidRPr="00485B85">
        <w:rPr>
          <w:rFonts w:cs="Arial"/>
          <w:szCs w:val="22"/>
        </w:rPr>
        <w:br/>
      </w:r>
      <w:r w:rsidR="00CC5D98" w:rsidRPr="00485B85">
        <w:rPr>
          <w:rFonts w:cs="Arial"/>
          <w:szCs w:val="22"/>
        </w:rPr>
        <w:br/>
      </w:r>
      <w:r w:rsidRPr="00485B85">
        <w:rPr>
          <w:rFonts w:cs="Arial"/>
          <w:szCs w:val="22"/>
        </w:rPr>
        <w:t>Der AN stellt den AG von allen etwaigen Ansprüchen Dritter frei, die aus Anlass eines</w:t>
      </w:r>
      <w:r w:rsidR="00CC5D98" w:rsidRPr="00485B85">
        <w:rPr>
          <w:rFonts w:cs="Arial"/>
          <w:szCs w:val="22"/>
        </w:rPr>
        <w:t xml:space="preserve"> v</w:t>
      </w:r>
      <w:r w:rsidRPr="00485B85">
        <w:rPr>
          <w:rFonts w:cs="Arial"/>
          <w:szCs w:val="22"/>
        </w:rPr>
        <w:t>om AN oder seinen Erfüllungsgehilfen verursachten Schadensfalles im Rahmen der vom AN durchzuführenden Leistungen gegen den AG geltend gemacht werden, sofern der betreffende Schadensfall nicht vom AG schuldhaft verursacht worden ist.</w:t>
      </w:r>
      <w:r w:rsidR="00CC5D98" w:rsidRPr="00485B85">
        <w:rPr>
          <w:rFonts w:cs="Arial"/>
          <w:szCs w:val="22"/>
        </w:rPr>
        <w:br/>
      </w:r>
      <w:r w:rsidR="00CC5D98" w:rsidRPr="00485B85">
        <w:rPr>
          <w:rFonts w:cs="Arial"/>
          <w:szCs w:val="22"/>
        </w:rPr>
        <w:br/>
        <w:t>D</w:t>
      </w:r>
      <w:r w:rsidRPr="00485B85">
        <w:rPr>
          <w:rFonts w:cs="Arial"/>
          <w:szCs w:val="22"/>
        </w:rPr>
        <w:t>urch den AN beschädigte Gegenstände werden auf Veranlassung des AG erneuert. Die entstehenden Kosten hat der AN zu tragen. Der AN haftet insbesondere auch beim Verlust von ihm oder seinen Erfüllungsgehilfen anvertrauten Schlüsseln, Zugangsberechtigungskarten oder Transpondern und Ausrüstungsgegenständen des AG.</w:t>
      </w:r>
    </w:p>
    <w:p w14:paraId="25B144B0" w14:textId="77777777" w:rsidR="00F06162" w:rsidRDefault="00F06162" w:rsidP="0045625B">
      <w:pPr>
        <w:pStyle w:val="Textkrper-Einzug2"/>
        <w:spacing w:line="240" w:lineRule="auto"/>
        <w:ind w:left="708"/>
        <w:rPr>
          <w:rFonts w:cs="Arial"/>
          <w:szCs w:val="22"/>
        </w:rPr>
      </w:pPr>
    </w:p>
    <w:p w14:paraId="73FA76B5" w14:textId="7D00CB72" w:rsidR="008D2CA7" w:rsidRPr="00485B85" w:rsidRDefault="00DD3E50" w:rsidP="0045625B">
      <w:pPr>
        <w:pStyle w:val="Textkrper-Einzug2"/>
        <w:spacing w:line="240" w:lineRule="auto"/>
        <w:ind w:left="708"/>
        <w:rPr>
          <w:rFonts w:cs="Arial"/>
          <w:b/>
          <w:szCs w:val="22"/>
        </w:rPr>
      </w:pPr>
      <w:r w:rsidRPr="00485B85">
        <w:rPr>
          <w:rFonts w:cs="Arial"/>
          <w:szCs w:val="22"/>
        </w:rPr>
        <w:t>Der AG haftet nicht für die Folgen von Unfällen, die der AN oder seine Erfüllungsgehilfen bei der Ausführung ihrer Tätigkeit erleiden. Ebenso haftet der AG nicht für Gesundheitsschäden (Unfall, Krankheit, Infektionen usw.), die sich der AN oder seine Erfüllungsgehilfen bei der Ausführung der Arbeiten zuziehen. Der AN verpflichtet sich, den AG von entsprechenden Entschädigungsansprüchen, einschließlich von Regressansprüchen jeglicher Art (z. B. von Versicherungen) freizuhalten.</w:t>
      </w:r>
      <w:r w:rsidR="00CC5D98" w:rsidRPr="00485B85">
        <w:rPr>
          <w:rFonts w:cs="Arial"/>
          <w:szCs w:val="22"/>
        </w:rPr>
        <w:br/>
      </w:r>
      <w:r w:rsidR="00CC5D98" w:rsidRPr="00485B85">
        <w:rPr>
          <w:rFonts w:cs="Arial"/>
          <w:szCs w:val="22"/>
        </w:rPr>
        <w:br/>
      </w:r>
      <w:r w:rsidRPr="00485B85">
        <w:rPr>
          <w:rFonts w:cs="Arial"/>
          <w:szCs w:val="22"/>
        </w:rPr>
        <w:t>Der AN hat den AG von etwaigen Ansprüchen dritter Personen, die bei Ausführung der Arbeiten einen Schaden erleiden, freizustellen.</w:t>
      </w:r>
      <w:r w:rsidRPr="00485B85">
        <w:rPr>
          <w:rFonts w:cs="Arial"/>
          <w:snapToGrid w:val="0"/>
          <w:szCs w:val="22"/>
        </w:rPr>
        <w:t xml:space="preserve"> </w:t>
      </w:r>
      <w:r w:rsidR="00CC5D98" w:rsidRPr="00485B85">
        <w:rPr>
          <w:rFonts w:cs="Arial"/>
          <w:snapToGrid w:val="0"/>
          <w:szCs w:val="22"/>
        </w:rPr>
        <w:br/>
      </w:r>
      <w:r w:rsidR="00CC5D98" w:rsidRPr="00485B85">
        <w:rPr>
          <w:rFonts w:cs="Arial"/>
          <w:snapToGrid w:val="0"/>
          <w:szCs w:val="22"/>
        </w:rPr>
        <w:br/>
      </w:r>
      <w:r w:rsidRPr="00485B85">
        <w:rPr>
          <w:rFonts w:cs="Arial"/>
          <w:szCs w:val="22"/>
        </w:rPr>
        <w:t>Es ist Sache des AN, sich und seine Erfüllungsgehilfen gegen Unfall, Krankheit und Infektionen, die von der Unfallversicherung nicht erfasst werden, zu versichern.</w:t>
      </w:r>
      <w:r w:rsidR="00CC5D98" w:rsidRPr="00485B85">
        <w:rPr>
          <w:rFonts w:cs="Arial"/>
          <w:szCs w:val="22"/>
        </w:rPr>
        <w:br/>
      </w:r>
      <w:r w:rsidR="00CC5D98" w:rsidRPr="00485B85">
        <w:rPr>
          <w:rFonts w:cs="Arial"/>
          <w:szCs w:val="22"/>
        </w:rPr>
        <w:br/>
      </w:r>
      <w:r w:rsidRPr="00485B85">
        <w:rPr>
          <w:rFonts w:cs="Arial"/>
          <w:szCs w:val="22"/>
        </w:rPr>
        <w:lastRenderedPageBreak/>
        <w:t>Der AG übernimmt keine Haftung für Schäden und Verluste an vom AN oder seinen Erfüllungsgehilfen eingebrachten Sachen. Dies gilt dann nicht, wenn dem AN ein Schaden entsteht, den der AG durch einen Verstoß gegen wesentliche Vertragspflichten (Kardinalpflichten) oder durch eine Verletzung des Lebens, des Körpers oder der Gesundheit verursacht oder wenn der AG einen sonstigen Schaden vorsätzlich oder grob fahrlässig verursacht. Einer Pflichtverletzung des AG steht die Pflichtverletzung ihrer gesetzlichen Vertreter oder Erfüllungsgehilfen gleich.</w:t>
      </w:r>
      <w:r w:rsidR="00CC5D98" w:rsidRPr="00485B85">
        <w:rPr>
          <w:rFonts w:cs="Arial"/>
          <w:szCs w:val="22"/>
        </w:rPr>
        <w:br/>
      </w:r>
      <w:r w:rsidR="00CC5D98" w:rsidRPr="00485B85">
        <w:rPr>
          <w:rFonts w:cs="Arial"/>
          <w:szCs w:val="22"/>
        </w:rPr>
        <w:br/>
      </w:r>
      <w:r w:rsidRPr="00485B85">
        <w:rPr>
          <w:rFonts w:cs="Arial"/>
          <w:szCs w:val="22"/>
        </w:rPr>
        <w:t>Der AN nutzt die Räume, Verbrauchsmaterialien und Arbeitsstoffe des AG auf eigene Gefahr. Dies gilt dann nicht, wenn dem AN ein Schaden entsteht, den der AG durch einen Verstoß gegen wesentliche Vertragspflichten (Kardinalpflichten) oder durch eine Verletzung des Lebens, des Körpers oder der Gesundheit verursacht oder wenn der AG einen sonstigen Schaden vorsätzlich oder grob fahrlässig verursacht. Einer Pflichtverletzung des AG steht die Pflichtverletzung ihrer gesetzlichen Vertreter oder Erfüllungsgehilfen gleich.</w:t>
      </w:r>
      <w:r w:rsidR="00CC5D98" w:rsidRPr="00485B85">
        <w:rPr>
          <w:rFonts w:cs="Arial"/>
          <w:szCs w:val="22"/>
        </w:rPr>
        <w:br/>
      </w:r>
    </w:p>
    <w:p w14:paraId="187B02B9" w14:textId="527B082A" w:rsidR="004A28B0" w:rsidRDefault="00066382" w:rsidP="004A28B0">
      <w:pPr>
        <w:pStyle w:val="berschrift2"/>
        <w:numPr>
          <w:ilvl w:val="0"/>
          <w:numId w:val="0"/>
        </w:numPr>
        <w:ind w:left="707" w:hanging="707"/>
        <w:rPr>
          <w:b w:val="0"/>
          <w:szCs w:val="22"/>
          <w:lang w:eastAsia="en-US"/>
        </w:rPr>
      </w:pPr>
      <w:r w:rsidRPr="00485B85">
        <w:rPr>
          <w:szCs w:val="22"/>
        </w:rPr>
        <w:t>9</w:t>
      </w:r>
      <w:r w:rsidR="00510605" w:rsidRPr="00485B85">
        <w:rPr>
          <w:szCs w:val="22"/>
        </w:rPr>
        <w:tab/>
        <w:t>Abnahme und Rechnungsausstellung</w:t>
      </w:r>
      <w:r w:rsidR="00510605" w:rsidRPr="00485B85">
        <w:rPr>
          <w:szCs w:val="22"/>
        </w:rPr>
        <w:br/>
      </w:r>
      <w:r w:rsidR="00510605" w:rsidRPr="00485B85">
        <w:rPr>
          <w:szCs w:val="22"/>
        </w:rPr>
        <w:br/>
      </w:r>
      <w:r w:rsidR="00510605" w:rsidRPr="00485B85">
        <w:rPr>
          <w:szCs w:val="22"/>
        </w:rPr>
        <w:tab/>
      </w:r>
      <w:r w:rsidR="00510605" w:rsidRPr="00485B85">
        <w:rPr>
          <w:b w:val="0"/>
          <w:szCs w:val="22"/>
        </w:rPr>
        <w:t>Für den AG entscheidet der Objektverantwortliche des AG, ob die Leistungen</w:t>
      </w:r>
      <w:r w:rsidR="00510605" w:rsidRPr="00485B85">
        <w:rPr>
          <w:b w:val="0"/>
          <w:szCs w:val="22"/>
        </w:rPr>
        <w:br/>
        <w:t xml:space="preserve">fristgerecht erfolgt und ordnungsgemäß ausgeführt wurden. Die Beweislast für </w:t>
      </w:r>
      <w:r w:rsidR="00BF3047">
        <w:rPr>
          <w:b w:val="0"/>
          <w:szCs w:val="22"/>
        </w:rPr>
        <w:br/>
      </w:r>
      <w:r w:rsidR="00510605" w:rsidRPr="00485B85">
        <w:rPr>
          <w:b w:val="0"/>
          <w:szCs w:val="22"/>
        </w:rPr>
        <w:t>die ordnungsgemäße Erfüllung der Leistung bleibt bis zur Abnahme (diese erfolgt monatlich über die "Bescheinigung über die einwandfreie Leistung" durch den AG) beim AN.</w:t>
      </w:r>
      <w:r w:rsidR="00510605" w:rsidRPr="00485B85">
        <w:rPr>
          <w:b w:val="0"/>
          <w:szCs w:val="22"/>
        </w:rPr>
        <w:br/>
      </w:r>
      <w:r w:rsidR="00510605" w:rsidRPr="00485B85">
        <w:rPr>
          <w:b w:val="0"/>
          <w:szCs w:val="22"/>
        </w:rPr>
        <w:br/>
        <w:t xml:space="preserve">Die Rechnungslegung des AN hat monatlich nachträglich über die ausgeführten </w:t>
      </w:r>
      <w:r w:rsidR="00426208">
        <w:rPr>
          <w:b w:val="0"/>
          <w:szCs w:val="22"/>
        </w:rPr>
        <w:br/>
      </w:r>
      <w:r w:rsidR="00510605" w:rsidRPr="00485B85">
        <w:rPr>
          <w:b w:val="0"/>
          <w:szCs w:val="22"/>
        </w:rPr>
        <w:t xml:space="preserve">Leistungen, unter Zugrundelegung der vereinbarten </w:t>
      </w:r>
      <w:r w:rsidR="005B3A03">
        <w:rPr>
          <w:b w:val="0"/>
          <w:szCs w:val="22"/>
        </w:rPr>
        <w:t>Pr</w:t>
      </w:r>
      <w:r w:rsidR="00510605" w:rsidRPr="00485B85">
        <w:rPr>
          <w:b w:val="0"/>
          <w:szCs w:val="22"/>
        </w:rPr>
        <w:t xml:space="preserve">eise, zusammen mit der "Bescheinigung über die einwandfreie Leistung" zu erfolgen. Die Rechnung wird innerhalb </w:t>
      </w:r>
      <w:r w:rsidR="00426208">
        <w:rPr>
          <w:b w:val="0"/>
          <w:szCs w:val="22"/>
        </w:rPr>
        <w:t>von</w:t>
      </w:r>
      <w:r w:rsidR="00DE622C">
        <w:rPr>
          <w:b w:val="0"/>
          <w:szCs w:val="22"/>
        </w:rPr>
        <w:t xml:space="preserve"> 30</w:t>
      </w:r>
      <w:r w:rsidR="00510605" w:rsidRPr="00485B85">
        <w:rPr>
          <w:b w:val="0"/>
          <w:szCs w:val="22"/>
        </w:rPr>
        <w:t xml:space="preserve"> Tagen, ohne Abzug von Skonto, per Überweisung beglichen.</w:t>
      </w:r>
      <w:r w:rsidR="00DE622C">
        <w:rPr>
          <w:b w:val="0"/>
          <w:szCs w:val="22"/>
        </w:rPr>
        <w:br/>
      </w:r>
      <w:r w:rsidR="00510605" w:rsidRPr="00485B85">
        <w:rPr>
          <w:b w:val="0"/>
          <w:szCs w:val="22"/>
        </w:rPr>
        <w:t>Gleiches</w:t>
      </w:r>
      <w:r w:rsidR="00426208">
        <w:rPr>
          <w:b w:val="0"/>
          <w:szCs w:val="22"/>
        </w:rPr>
        <w:t xml:space="preserve"> </w:t>
      </w:r>
      <w:r w:rsidR="00510605" w:rsidRPr="00485B85">
        <w:rPr>
          <w:b w:val="0"/>
          <w:szCs w:val="22"/>
        </w:rPr>
        <w:t>gilt</w:t>
      </w:r>
      <w:r w:rsidR="00426208">
        <w:rPr>
          <w:b w:val="0"/>
          <w:szCs w:val="22"/>
        </w:rPr>
        <w:t xml:space="preserve"> </w:t>
      </w:r>
      <w:r w:rsidR="00510605" w:rsidRPr="00485B85">
        <w:rPr>
          <w:b w:val="0"/>
          <w:szCs w:val="22"/>
        </w:rPr>
        <w:t>für Sonderleistungen und zusätzliche Leistungen.</w:t>
      </w:r>
      <w:r w:rsidR="004A28B0">
        <w:rPr>
          <w:b w:val="0"/>
          <w:szCs w:val="22"/>
        </w:rPr>
        <w:br/>
      </w:r>
      <w:r w:rsidR="004A28B0">
        <w:rPr>
          <w:b w:val="0"/>
          <w:szCs w:val="22"/>
        </w:rPr>
        <w:br/>
      </w:r>
      <w:r w:rsidR="004A28B0" w:rsidRPr="004A28B0">
        <w:rPr>
          <w:b w:val="0"/>
          <w:szCs w:val="22"/>
          <w:lang w:eastAsia="en-US"/>
        </w:rPr>
        <w:t>Rechnung</w:t>
      </w:r>
      <w:r w:rsidR="00EF49B2">
        <w:rPr>
          <w:b w:val="0"/>
          <w:szCs w:val="22"/>
          <w:lang w:eastAsia="en-US"/>
        </w:rPr>
        <w:t xml:space="preserve">en sind </w:t>
      </w:r>
      <w:r w:rsidR="004A28B0">
        <w:rPr>
          <w:b w:val="0"/>
          <w:szCs w:val="22"/>
          <w:lang w:eastAsia="en-US"/>
        </w:rPr>
        <w:t xml:space="preserve">in elektronischer Form </w:t>
      </w:r>
      <w:r w:rsidR="004A28B0" w:rsidRPr="004A28B0">
        <w:rPr>
          <w:b w:val="0"/>
          <w:szCs w:val="22"/>
          <w:lang w:eastAsia="en-US"/>
        </w:rPr>
        <w:t xml:space="preserve">an </w:t>
      </w:r>
      <w:r w:rsidR="004A28B0">
        <w:rPr>
          <w:b w:val="0"/>
          <w:szCs w:val="22"/>
          <w:lang w:eastAsia="en-US"/>
        </w:rPr>
        <w:t xml:space="preserve">das E-Mailpostfach: </w:t>
      </w:r>
      <w:r w:rsidR="004A28B0">
        <w:rPr>
          <w:b w:val="0"/>
          <w:szCs w:val="22"/>
          <w:lang w:eastAsia="en-US"/>
        </w:rPr>
        <w:br/>
      </w:r>
      <w:r w:rsidR="004A28B0">
        <w:rPr>
          <w:b w:val="0"/>
          <w:szCs w:val="22"/>
          <w:lang w:eastAsia="en-US"/>
        </w:rPr>
        <w:br/>
      </w:r>
      <w:hyperlink r:id="rId8" w:history="1">
        <w:r w:rsidR="00EF49B2" w:rsidRPr="00CF09BF">
          <w:rPr>
            <w:rStyle w:val="Hyperlink"/>
            <w:b w:val="0"/>
            <w:szCs w:val="22"/>
            <w:lang w:eastAsia="en-US"/>
          </w:rPr>
          <w:t>rechnunqen@sab.sachsen.de</w:t>
        </w:r>
      </w:hyperlink>
      <w:r w:rsidR="004A28B0">
        <w:rPr>
          <w:b w:val="0"/>
          <w:szCs w:val="22"/>
          <w:lang w:eastAsia="en-US"/>
        </w:rPr>
        <w:br/>
      </w:r>
      <w:r w:rsidR="004A28B0">
        <w:rPr>
          <w:b w:val="0"/>
          <w:szCs w:val="22"/>
          <w:lang w:eastAsia="en-US"/>
        </w:rPr>
        <w:br/>
        <w:t>zu senden.</w:t>
      </w:r>
    </w:p>
    <w:p w14:paraId="3D3D3C4F" w14:textId="77777777" w:rsidR="004A28B0" w:rsidRPr="004A28B0" w:rsidRDefault="004A28B0" w:rsidP="004A28B0">
      <w:pPr>
        <w:rPr>
          <w:lang w:eastAsia="en-US"/>
        </w:rPr>
      </w:pPr>
    </w:p>
    <w:p w14:paraId="6D40B30F" w14:textId="77777777" w:rsidR="00510605" w:rsidRPr="00485B85" w:rsidRDefault="00510605" w:rsidP="0045625B">
      <w:pPr>
        <w:rPr>
          <w:rFonts w:cs="Arial"/>
          <w:szCs w:val="22"/>
        </w:rPr>
      </w:pPr>
    </w:p>
    <w:p w14:paraId="23BBAFBF" w14:textId="77777777" w:rsidR="000633FB" w:rsidRDefault="00066382" w:rsidP="00F06162">
      <w:pPr>
        <w:ind w:left="707" w:hanging="707"/>
        <w:rPr>
          <w:rFonts w:cs="Arial"/>
          <w:szCs w:val="22"/>
        </w:rPr>
      </w:pPr>
      <w:r w:rsidRPr="00485B85">
        <w:rPr>
          <w:rFonts w:cs="Arial"/>
          <w:b/>
          <w:szCs w:val="22"/>
        </w:rPr>
        <w:t>10</w:t>
      </w:r>
      <w:r w:rsidR="00510605" w:rsidRPr="00485B85">
        <w:rPr>
          <w:rFonts w:cs="Arial"/>
          <w:b/>
          <w:szCs w:val="22"/>
        </w:rPr>
        <w:tab/>
        <w:t>Zusätzliche Dienstleistungen</w:t>
      </w:r>
      <w:r w:rsidR="00510605" w:rsidRPr="00485B85">
        <w:rPr>
          <w:rFonts w:cs="Arial"/>
          <w:szCs w:val="22"/>
        </w:rPr>
        <w:br/>
      </w:r>
      <w:r w:rsidR="00510605" w:rsidRPr="00485B85">
        <w:rPr>
          <w:rFonts w:cs="Arial"/>
          <w:szCs w:val="22"/>
        </w:rPr>
        <w:br/>
        <w:t>Arbeiten, die nicht Gegenstand der Leistungsbeschreibung sind, werden nur nach besonderer Beauftragung nach den Regiesätzen für Sonderaufträge vergütet.</w:t>
      </w:r>
      <w:r w:rsidR="00510605" w:rsidRPr="00485B85">
        <w:rPr>
          <w:rFonts w:cs="Arial"/>
          <w:szCs w:val="22"/>
        </w:rPr>
        <w:br/>
      </w:r>
      <w:r w:rsidR="00510605" w:rsidRPr="00485B85">
        <w:rPr>
          <w:rFonts w:cs="Arial"/>
          <w:szCs w:val="22"/>
        </w:rPr>
        <w:br/>
        <w:t>Zusätzliche Leistungen sind sofort nach Ausführung vom AN auf einem Arbeitsschein durch den AG bestätigen zu lassen, auf diesem ausdrücklich als zusätzliche Leistungen zu bezeichnen sowie anschließend der Rechnung beizufügen.</w:t>
      </w:r>
      <w:r w:rsidR="00F06162">
        <w:rPr>
          <w:rFonts w:cs="Arial"/>
          <w:szCs w:val="22"/>
        </w:rPr>
        <w:br/>
      </w:r>
      <w:r w:rsidR="00510605" w:rsidRPr="00485B85">
        <w:rPr>
          <w:rFonts w:cs="Arial"/>
          <w:szCs w:val="22"/>
        </w:rPr>
        <w:br/>
        <w:t>Sollten zusätzliche Leistungen auf dem Arbeitsschein nicht ausdrücklich als solche bezeichnet sein, besteht kein Vergütungsanspruch.</w:t>
      </w:r>
    </w:p>
    <w:p w14:paraId="03033148" w14:textId="77777777" w:rsidR="000633FB" w:rsidRDefault="000633FB" w:rsidP="00F06162">
      <w:pPr>
        <w:ind w:left="707" w:hanging="707"/>
        <w:rPr>
          <w:rFonts w:cs="Arial"/>
          <w:szCs w:val="22"/>
        </w:rPr>
      </w:pPr>
    </w:p>
    <w:p w14:paraId="13D3DE56" w14:textId="156DE8D8" w:rsidR="000633FB" w:rsidRDefault="000633FB" w:rsidP="00F06162">
      <w:pPr>
        <w:ind w:left="707" w:hanging="707"/>
        <w:rPr>
          <w:rFonts w:cs="Arial"/>
          <w:bCs/>
          <w:szCs w:val="22"/>
        </w:rPr>
      </w:pPr>
      <w:r>
        <w:rPr>
          <w:rFonts w:cs="Arial"/>
          <w:b/>
          <w:szCs w:val="22"/>
        </w:rPr>
        <w:tab/>
      </w:r>
      <w:r w:rsidRPr="00A3593E">
        <w:rPr>
          <w:rFonts w:cs="Arial"/>
          <w:bCs/>
          <w:szCs w:val="22"/>
        </w:rPr>
        <w:t>Die im Leistungsverzeichnis als optional ausgewiesenen Leistungen kann der AG in Schriftform gegenüber dem AN jederzeit mit einer Frist von mindestens 1 Monat zu den angebotenen Bedingungen und Konditionen abrufen</w:t>
      </w:r>
      <w:r w:rsidR="00A3593E" w:rsidRPr="00A3593E">
        <w:rPr>
          <w:rFonts w:cs="Arial"/>
          <w:bCs/>
          <w:szCs w:val="22"/>
        </w:rPr>
        <w:t>/beauftragen</w:t>
      </w:r>
      <w:r w:rsidRPr="00A3593E">
        <w:rPr>
          <w:rFonts w:cs="Arial"/>
          <w:bCs/>
          <w:szCs w:val="22"/>
        </w:rPr>
        <w:t>.</w:t>
      </w:r>
      <w:r w:rsidR="00A6076C">
        <w:rPr>
          <w:rFonts w:cs="Arial"/>
          <w:bCs/>
          <w:szCs w:val="22"/>
        </w:rPr>
        <w:br/>
      </w:r>
      <w:r w:rsidR="00A6076C">
        <w:rPr>
          <w:rFonts w:cs="Arial"/>
          <w:bCs/>
          <w:szCs w:val="22"/>
        </w:rPr>
        <w:br/>
      </w:r>
      <w:r w:rsidR="00A6076C" w:rsidRPr="00A6076C">
        <w:rPr>
          <w:rFonts w:cs="Arial"/>
          <w:bCs/>
          <w:szCs w:val="22"/>
        </w:rPr>
        <w:t>Der AG prüft derzeit, ob die Erbringung von Empfangstätigkeiten an einen Dienstleis</w:t>
      </w:r>
      <w:r w:rsidR="00A6076C" w:rsidRPr="00A6076C">
        <w:rPr>
          <w:rFonts w:cs="Arial"/>
          <w:bCs/>
          <w:szCs w:val="22"/>
        </w:rPr>
        <w:lastRenderedPageBreak/>
        <w:t>ter beauftragt werden. Die konkreten Inhalte (z. B. Anzahl Erfüllungsgehilfen, Qualifikation und Aufgaben) stehen noch nicht fest. Sofern der AG diese Leistungen an den AN übertragen möchte, verpflichtet sich der AN diese in Abstimmung mit dem AG und nach Vorlage eines entsprechenden Angebotes (Annahme des AG notwendig) im Rahmen dieses Vertrages auszuführen. Etwaige Auswirkungen auf die derzeit beauftragten Leistungen werden dabei durch den AN akzeptiert. Dabei darf der AG den Leistungsumfang insgesamt über die Laufzeit dieses Dienstleistungsvertrages um maximal 100 % bezogen auf die ursprünglich beauftragte Leistung erhöhen.</w:t>
      </w:r>
    </w:p>
    <w:p w14:paraId="39507A1B" w14:textId="77777777" w:rsidR="00A6076C" w:rsidRPr="00485B85" w:rsidRDefault="00A6076C" w:rsidP="00F06162">
      <w:pPr>
        <w:ind w:left="707" w:hanging="707"/>
        <w:rPr>
          <w:rFonts w:cs="Arial"/>
          <w:b/>
          <w:szCs w:val="22"/>
        </w:rPr>
      </w:pPr>
    </w:p>
    <w:p w14:paraId="42BF6108" w14:textId="77777777" w:rsidR="00510605" w:rsidRPr="00485B85" w:rsidRDefault="00510605" w:rsidP="0045625B">
      <w:pPr>
        <w:rPr>
          <w:rFonts w:cs="Arial"/>
          <w:b/>
          <w:szCs w:val="22"/>
        </w:rPr>
      </w:pPr>
    </w:p>
    <w:p w14:paraId="42FA5463" w14:textId="6812F528" w:rsidR="00510605" w:rsidRPr="00485B85" w:rsidRDefault="00510605" w:rsidP="0045625B">
      <w:pPr>
        <w:ind w:left="707" w:hanging="707"/>
        <w:rPr>
          <w:rFonts w:cs="Arial"/>
          <w:szCs w:val="22"/>
        </w:rPr>
      </w:pPr>
      <w:r w:rsidRPr="00485B85">
        <w:rPr>
          <w:rFonts w:cs="Arial"/>
          <w:b/>
          <w:szCs w:val="22"/>
        </w:rPr>
        <w:t>1</w:t>
      </w:r>
      <w:r w:rsidR="00066382" w:rsidRPr="00485B85">
        <w:rPr>
          <w:rFonts w:cs="Arial"/>
          <w:b/>
          <w:szCs w:val="22"/>
        </w:rPr>
        <w:t>1</w:t>
      </w:r>
      <w:r w:rsidR="00EB3064" w:rsidRPr="00485B85">
        <w:rPr>
          <w:rFonts w:cs="Arial"/>
          <w:b/>
          <w:szCs w:val="22"/>
        </w:rPr>
        <w:tab/>
      </w:r>
      <w:r w:rsidRPr="00485B85">
        <w:rPr>
          <w:rFonts w:cs="Arial"/>
          <w:b/>
          <w:szCs w:val="22"/>
        </w:rPr>
        <w:t>Preisvereinbarung/Preisänderung</w:t>
      </w:r>
      <w:r w:rsidRPr="00485B85">
        <w:rPr>
          <w:rFonts w:cs="Arial"/>
          <w:szCs w:val="22"/>
        </w:rPr>
        <w:br/>
      </w:r>
      <w:r w:rsidRPr="00485B85">
        <w:rPr>
          <w:rFonts w:cs="Arial"/>
          <w:szCs w:val="22"/>
        </w:rPr>
        <w:br/>
      </w:r>
      <w:r w:rsidRPr="00485B85">
        <w:rPr>
          <w:rFonts w:cs="Arial"/>
          <w:szCs w:val="22"/>
        </w:rPr>
        <w:tab/>
        <w:t xml:space="preserve">Der Rechnungslegung des AN liegen die in den </w:t>
      </w:r>
      <w:r w:rsidR="00426208">
        <w:rPr>
          <w:rFonts w:cs="Arial"/>
          <w:szCs w:val="22"/>
        </w:rPr>
        <w:t>Vergabe- und Vertragsunterlagen e</w:t>
      </w:r>
      <w:r w:rsidRPr="00485B85">
        <w:rPr>
          <w:rFonts w:cs="Arial"/>
          <w:szCs w:val="22"/>
        </w:rPr>
        <w:t xml:space="preserve">ingetragenen Preise zugrunde. Zu diesen Preisen ist die gesetzliche Mehrwertsteuer </w:t>
      </w:r>
      <w:r w:rsidR="001361CF">
        <w:rPr>
          <w:rFonts w:cs="Arial"/>
          <w:szCs w:val="22"/>
        </w:rPr>
        <w:br/>
      </w:r>
      <w:r w:rsidRPr="00485B85">
        <w:rPr>
          <w:rFonts w:cs="Arial"/>
          <w:szCs w:val="22"/>
        </w:rPr>
        <w:t>hinzuzurechnen.</w:t>
      </w:r>
    </w:p>
    <w:p w14:paraId="188423B2" w14:textId="77777777" w:rsidR="00510605" w:rsidRPr="00485B85" w:rsidRDefault="00510605" w:rsidP="0045625B">
      <w:pPr>
        <w:ind w:left="707" w:hanging="707"/>
        <w:rPr>
          <w:rFonts w:cs="Arial"/>
          <w:szCs w:val="22"/>
        </w:rPr>
      </w:pPr>
    </w:p>
    <w:p w14:paraId="205A3351" w14:textId="3A274908" w:rsidR="00510605" w:rsidRPr="00485B85" w:rsidRDefault="00510605" w:rsidP="0045625B">
      <w:pPr>
        <w:ind w:left="707"/>
        <w:rPr>
          <w:rFonts w:cs="Arial"/>
          <w:szCs w:val="22"/>
        </w:rPr>
      </w:pPr>
      <w:r w:rsidRPr="00485B85">
        <w:rPr>
          <w:rFonts w:cs="Arial"/>
          <w:szCs w:val="22"/>
        </w:rPr>
        <w:t xml:space="preserve">Ändern sich nach Abgabe des Angebotes die Lohn- oder Gehaltstarifverträge und </w:t>
      </w:r>
      <w:r w:rsidR="00E61E1B">
        <w:rPr>
          <w:rFonts w:cs="Arial"/>
          <w:szCs w:val="22"/>
        </w:rPr>
        <w:br/>
      </w:r>
      <w:r w:rsidRPr="00485B85">
        <w:rPr>
          <w:rFonts w:cs="Arial"/>
          <w:szCs w:val="22"/>
        </w:rPr>
        <w:t>die Rahmentarifverträge oder/und die gesetzlichen Sozialleistungen (lohngebundene Kosten), so ändert sich der festgesetzte Preis.</w:t>
      </w:r>
    </w:p>
    <w:p w14:paraId="3F6F6120" w14:textId="77777777" w:rsidR="00510605" w:rsidRPr="00485B85" w:rsidRDefault="00510605" w:rsidP="0045625B">
      <w:pPr>
        <w:ind w:left="707"/>
        <w:rPr>
          <w:rFonts w:cs="Arial"/>
          <w:szCs w:val="22"/>
        </w:rPr>
      </w:pPr>
    </w:p>
    <w:p w14:paraId="2EEDD308" w14:textId="1925774B" w:rsidR="00510605" w:rsidRPr="00485B85" w:rsidRDefault="00510605" w:rsidP="0045625B">
      <w:pPr>
        <w:ind w:left="707"/>
        <w:rPr>
          <w:rFonts w:cs="Arial"/>
          <w:szCs w:val="22"/>
        </w:rPr>
      </w:pPr>
      <w:r w:rsidRPr="00485B85">
        <w:rPr>
          <w:rFonts w:cs="Arial"/>
          <w:szCs w:val="22"/>
        </w:rPr>
        <w:t xml:space="preserve">Die Preisänderung </w:t>
      </w:r>
      <w:r w:rsidR="00426208">
        <w:rPr>
          <w:rFonts w:cs="Arial"/>
          <w:szCs w:val="22"/>
        </w:rPr>
        <w:t>ist durch Eintragung des geltenden Tariflohnes im Kalkulationsblatt/-feld zur Berechnung des entsprechenden Stundenverrechnungssatzes (es werden gesetzliche Lohnnebenkosten, Lohnfolgekosten, sonstige Kosten sowie Risiko und Gewinn berücksichtigt) zu dokumentieren und wird somit Grundlage der jeweiligen Kostenermittlung.</w:t>
      </w:r>
    </w:p>
    <w:p w14:paraId="74C59B8A" w14:textId="77777777" w:rsidR="00510605" w:rsidRPr="00485B85" w:rsidRDefault="00510605" w:rsidP="0045625B">
      <w:pPr>
        <w:ind w:left="707"/>
        <w:rPr>
          <w:rFonts w:cs="Arial"/>
          <w:szCs w:val="22"/>
        </w:rPr>
      </w:pPr>
    </w:p>
    <w:p w14:paraId="5BED01D4" w14:textId="77777777" w:rsidR="00510605" w:rsidRPr="00485B85" w:rsidRDefault="00510605" w:rsidP="0045625B">
      <w:pPr>
        <w:ind w:left="707"/>
        <w:rPr>
          <w:rFonts w:cs="Arial"/>
          <w:szCs w:val="22"/>
        </w:rPr>
      </w:pPr>
      <w:r w:rsidRPr="00485B85">
        <w:rPr>
          <w:rFonts w:cs="Arial"/>
          <w:szCs w:val="22"/>
        </w:rPr>
        <w:t>Die Preisänderung ist dem Auftraggeber unverzüglich schriftlich mitzuteilen.</w:t>
      </w:r>
    </w:p>
    <w:p w14:paraId="2E6C163B" w14:textId="77777777" w:rsidR="00510605" w:rsidRPr="00485B85" w:rsidRDefault="00510605" w:rsidP="0045625B">
      <w:pPr>
        <w:ind w:left="707"/>
        <w:rPr>
          <w:rFonts w:cs="Arial"/>
          <w:szCs w:val="22"/>
        </w:rPr>
      </w:pPr>
    </w:p>
    <w:p w14:paraId="039DA4B6" w14:textId="7AFB5DBF" w:rsidR="00510605" w:rsidRPr="00485B85" w:rsidRDefault="00510605" w:rsidP="0045625B">
      <w:pPr>
        <w:ind w:left="707"/>
        <w:rPr>
          <w:rFonts w:cs="Arial"/>
          <w:szCs w:val="22"/>
        </w:rPr>
      </w:pPr>
      <w:r w:rsidRPr="00485B85">
        <w:rPr>
          <w:rFonts w:cs="Arial"/>
          <w:szCs w:val="22"/>
        </w:rPr>
        <w:t xml:space="preserve">Die Preisänderung tritt bei Änderung der Lohn- oder Gehaltstarifverträge bzw. Manteltarifverträge oder/und der gesetzlichen Sozialleistungen, sowie (sofern relevant) bei Änderung des Mindestlohn - jedoch frühestens mit dem Tag der Anmeldung durch den </w:t>
      </w:r>
      <w:proofErr w:type="gramStart"/>
      <w:r w:rsidRPr="00485B85">
        <w:rPr>
          <w:rFonts w:cs="Arial"/>
          <w:szCs w:val="22"/>
        </w:rPr>
        <w:t>AN  -</w:t>
      </w:r>
      <w:proofErr w:type="gramEnd"/>
      <w:r w:rsidRPr="00485B85">
        <w:rPr>
          <w:rFonts w:cs="Arial"/>
          <w:szCs w:val="22"/>
        </w:rPr>
        <w:t xml:space="preserve"> in Kraft. </w:t>
      </w:r>
      <w:r w:rsidR="00BF3047">
        <w:rPr>
          <w:rFonts w:cs="Arial"/>
          <w:szCs w:val="22"/>
        </w:rPr>
        <w:br/>
      </w:r>
    </w:p>
    <w:p w14:paraId="51C49456" w14:textId="77777777" w:rsidR="00510605" w:rsidRPr="00485B85" w:rsidRDefault="00510605" w:rsidP="0045625B">
      <w:pPr>
        <w:shd w:val="clear" w:color="auto" w:fill="FFFFFF" w:themeFill="background1"/>
        <w:rPr>
          <w:rFonts w:cs="Arial"/>
          <w:szCs w:val="22"/>
        </w:rPr>
      </w:pPr>
    </w:p>
    <w:p w14:paraId="064D5678" w14:textId="696CAD4C" w:rsidR="002A0026" w:rsidRDefault="00510605" w:rsidP="0045625B">
      <w:pPr>
        <w:shd w:val="clear" w:color="auto" w:fill="FFFFFF" w:themeFill="background1"/>
        <w:ind w:left="707" w:hanging="707"/>
        <w:rPr>
          <w:rFonts w:cs="Arial"/>
          <w:szCs w:val="22"/>
        </w:rPr>
      </w:pPr>
      <w:r w:rsidRPr="00485B85">
        <w:rPr>
          <w:rFonts w:cs="Arial"/>
          <w:b/>
          <w:szCs w:val="22"/>
          <w:shd w:val="clear" w:color="auto" w:fill="FFFFFF" w:themeFill="background1"/>
        </w:rPr>
        <w:t>1</w:t>
      </w:r>
      <w:r w:rsidR="00066382" w:rsidRPr="00485B85">
        <w:rPr>
          <w:rFonts w:cs="Arial"/>
          <w:b/>
          <w:szCs w:val="22"/>
          <w:shd w:val="clear" w:color="auto" w:fill="FFFFFF" w:themeFill="background1"/>
        </w:rPr>
        <w:t>2</w:t>
      </w:r>
      <w:r w:rsidRPr="00485B85">
        <w:rPr>
          <w:rFonts w:cs="Arial"/>
          <w:b/>
          <w:szCs w:val="22"/>
          <w:shd w:val="clear" w:color="auto" w:fill="FFFFFF" w:themeFill="background1"/>
        </w:rPr>
        <w:tab/>
        <w:t>Ausführungsfrist/Kündigung</w:t>
      </w:r>
      <w:r w:rsidRPr="00485B85">
        <w:rPr>
          <w:rFonts w:cs="Arial"/>
          <w:b/>
          <w:szCs w:val="22"/>
          <w:shd w:val="clear" w:color="auto" w:fill="FFFFFF" w:themeFill="background1"/>
        </w:rPr>
        <w:br/>
      </w:r>
      <w:r w:rsidRPr="00485B85">
        <w:rPr>
          <w:rFonts w:cs="Arial"/>
          <w:b/>
          <w:szCs w:val="22"/>
          <w:shd w:val="clear" w:color="auto" w:fill="FFFFFF" w:themeFill="background1"/>
        </w:rPr>
        <w:br/>
      </w:r>
      <w:r w:rsidRPr="00485B85">
        <w:rPr>
          <w:rFonts w:cs="Arial"/>
          <w:szCs w:val="22"/>
          <w:shd w:val="clear" w:color="auto" w:fill="FFFFFF" w:themeFill="background1"/>
        </w:rPr>
        <w:t>Der Vertrag beginnt am 1. J</w:t>
      </w:r>
      <w:r w:rsidR="001479BD">
        <w:rPr>
          <w:rFonts w:cs="Arial"/>
          <w:szCs w:val="22"/>
          <w:shd w:val="clear" w:color="auto" w:fill="FFFFFF" w:themeFill="background1"/>
        </w:rPr>
        <w:t xml:space="preserve">uli </w:t>
      </w:r>
      <w:r w:rsidRPr="00485B85">
        <w:rPr>
          <w:rFonts w:cs="Arial"/>
          <w:szCs w:val="22"/>
          <w:shd w:val="clear" w:color="auto" w:fill="FFFFFF" w:themeFill="background1"/>
        </w:rPr>
        <w:t>20</w:t>
      </w:r>
      <w:r w:rsidR="004A28B0">
        <w:rPr>
          <w:rFonts w:cs="Arial"/>
          <w:szCs w:val="22"/>
          <w:shd w:val="clear" w:color="auto" w:fill="FFFFFF" w:themeFill="background1"/>
        </w:rPr>
        <w:t>25</w:t>
      </w:r>
      <w:r w:rsidRPr="00485B85">
        <w:rPr>
          <w:rFonts w:cs="Arial"/>
          <w:szCs w:val="22"/>
          <w:shd w:val="clear" w:color="auto" w:fill="FFFFFF" w:themeFill="background1"/>
        </w:rPr>
        <w:t xml:space="preserve"> und endet automatisch am </w:t>
      </w:r>
      <w:r w:rsidR="00426208">
        <w:rPr>
          <w:rFonts w:cs="Arial"/>
          <w:szCs w:val="22"/>
          <w:shd w:val="clear" w:color="auto" w:fill="FFFFFF" w:themeFill="background1"/>
        </w:rPr>
        <w:t>30. Juni 2</w:t>
      </w:r>
      <w:r w:rsidR="004A28B0">
        <w:rPr>
          <w:rFonts w:cs="Arial"/>
          <w:szCs w:val="22"/>
          <w:shd w:val="clear" w:color="auto" w:fill="FFFFFF" w:themeFill="background1"/>
        </w:rPr>
        <w:t>027.</w:t>
      </w:r>
      <w:r w:rsidRPr="00485B85">
        <w:rPr>
          <w:rFonts w:cs="Arial"/>
          <w:szCs w:val="22"/>
          <w:shd w:val="clear" w:color="auto" w:fill="FFFFFF" w:themeFill="background1"/>
        </w:rPr>
        <w:br/>
      </w:r>
      <w:r w:rsidRPr="00485B85">
        <w:rPr>
          <w:rFonts w:cs="Arial"/>
          <w:szCs w:val="22"/>
        </w:rPr>
        <w:br/>
        <w:t>Eine gesonderte Kündigung ist nicht erforderlich.</w:t>
      </w:r>
      <w:r w:rsidR="00426208">
        <w:rPr>
          <w:rFonts w:cs="Arial"/>
          <w:szCs w:val="22"/>
        </w:rPr>
        <w:br/>
      </w:r>
      <w:r w:rsidR="00426208">
        <w:rPr>
          <w:rFonts w:cs="Arial"/>
          <w:szCs w:val="22"/>
        </w:rPr>
        <w:br/>
      </w:r>
      <w:r w:rsidR="000C57C5">
        <w:rPr>
          <w:rFonts w:cs="Arial"/>
          <w:szCs w:val="22"/>
        </w:rPr>
        <w:t xml:space="preserve">Darüber hinaus bestehen drei zu Gunsten des Auftraggebers einseitig </w:t>
      </w:r>
      <w:proofErr w:type="gramStart"/>
      <w:r w:rsidR="000C57C5">
        <w:rPr>
          <w:rFonts w:cs="Arial"/>
          <w:szCs w:val="22"/>
        </w:rPr>
        <w:t>durch diesen nutzbare Optionen</w:t>
      </w:r>
      <w:proofErr w:type="gramEnd"/>
      <w:r w:rsidR="000C57C5">
        <w:rPr>
          <w:rFonts w:cs="Arial"/>
          <w:szCs w:val="22"/>
        </w:rPr>
        <w:t xml:space="preserve"> für die Verlängerung des Vertrages um jeweils ein Jahr (maximale Vertragslaufzeit bis 30. Juni 20</w:t>
      </w:r>
      <w:r w:rsidR="004A28B0">
        <w:rPr>
          <w:rFonts w:cs="Arial"/>
          <w:szCs w:val="22"/>
        </w:rPr>
        <w:t>30</w:t>
      </w:r>
      <w:r w:rsidR="000C57C5">
        <w:rPr>
          <w:rFonts w:cs="Arial"/>
          <w:szCs w:val="22"/>
        </w:rPr>
        <w:t xml:space="preserve">). </w:t>
      </w:r>
    </w:p>
    <w:p w14:paraId="7D7B863F" w14:textId="5CD7BB28" w:rsidR="00510605" w:rsidRPr="00485B85" w:rsidRDefault="00576DA8" w:rsidP="0045625B">
      <w:pPr>
        <w:shd w:val="clear" w:color="auto" w:fill="FFFFFF" w:themeFill="background1"/>
        <w:ind w:left="707" w:hanging="707"/>
        <w:rPr>
          <w:rFonts w:cs="Arial"/>
          <w:szCs w:val="22"/>
        </w:rPr>
      </w:pPr>
      <w:r>
        <w:rPr>
          <w:rFonts w:cs="Arial"/>
          <w:szCs w:val="22"/>
        </w:rPr>
        <w:br/>
        <w:t xml:space="preserve">Die ersten </w:t>
      </w:r>
      <w:r w:rsidR="005B3A03">
        <w:rPr>
          <w:rFonts w:cs="Arial"/>
          <w:szCs w:val="22"/>
        </w:rPr>
        <w:t>6</w:t>
      </w:r>
      <w:r>
        <w:rPr>
          <w:rFonts w:cs="Arial"/>
          <w:szCs w:val="22"/>
        </w:rPr>
        <w:t xml:space="preserve"> Monate werden als Probezeit vereinbart. In diesem Zeitraum kann </w:t>
      </w:r>
      <w:r>
        <w:rPr>
          <w:rFonts w:cs="Arial"/>
          <w:szCs w:val="22"/>
        </w:rPr>
        <w:br/>
        <w:t xml:space="preserve">der Vertrag durch den Auftraggeber ohne Angaben von Gründen mit einer Frist </w:t>
      </w:r>
      <w:r w:rsidR="009F108F">
        <w:rPr>
          <w:rFonts w:cs="Arial"/>
          <w:szCs w:val="22"/>
        </w:rPr>
        <w:br/>
      </w:r>
      <w:r>
        <w:rPr>
          <w:rFonts w:cs="Arial"/>
          <w:szCs w:val="22"/>
        </w:rPr>
        <w:t>von 14 Tagen gekündigt werden.</w:t>
      </w:r>
      <w:r w:rsidR="009F108F">
        <w:rPr>
          <w:rFonts w:cs="Arial"/>
          <w:szCs w:val="22"/>
        </w:rPr>
        <w:br/>
      </w:r>
      <w:r w:rsidR="009F108F">
        <w:rPr>
          <w:rFonts w:cs="Arial"/>
          <w:szCs w:val="22"/>
        </w:rPr>
        <w:br/>
        <w:t xml:space="preserve">Jeweils spätestens drei Monate vor Ablauf der Ausführungsfrist bzw. vor Ende des ersten Optionszeitraumes wird dem Auftragnehmer durch den Auftraggeber eine </w:t>
      </w:r>
      <w:r w:rsidR="001F1144">
        <w:rPr>
          <w:rFonts w:cs="Arial"/>
          <w:szCs w:val="22"/>
        </w:rPr>
        <w:br/>
      </w:r>
      <w:r w:rsidR="009F108F">
        <w:rPr>
          <w:rFonts w:cs="Arial"/>
          <w:szCs w:val="22"/>
        </w:rPr>
        <w:t>Nutzung der Option bekannt gegeben.</w:t>
      </w:r>
    </w:p>
    <w:p w14:paraId="06DA2B62" w14:textId="77777777" w:rsidR="00510605" w:rsidRPr="00485B85" w:rsidRDefault="00510605" w:rsidP="0045625B">
      <w:pPr>
        <w:shd w:val="clear" w:color="auto" w:fill="FFFFFF" w:themeFill="background1"/>
        <w:ind w:left="707" w:hanging="707"/>
        <w:rPr>
          <w:rFonts w:cs="Arial"/>
          <w:szCs w:val="22"/>
        </w:rPr>
      </w:pPr>
    </w:p>
    <w:p w14:paraId="7ABEF1E4" w14:textId="77777777" w:rsidR="00510605" w:rsidRPr="00485B85" w:rsidRDefault="00510605" w:rsidP="0045625B">
      <w:pPr>
        <w:shd w:val="clear" w:color="auto" w:fill="FFFFFF" w:themeFill="background1"/>
        <w:ind w:left="707"/>
        <w:rPr>
          <w:rFonts w:cs="Arial"/>
          <w:szCs w:val="22"/>
        </w:rPr>
      </w:pPr>
      <w:r w:rsidRPr="00485B85">
        <w:rPr>
          <w:rFonts w:cs="Arial"/>
          <w:szCs w:val="22"/>
        </w:rPr>
        <w:t>Wiederholte oder grobe Verstöße in der Ausführung der Leistungen berechtigen</w:t>
      </w:r>
      <w:r w:rsidR="00DD3E50" w:rsidRPr="00485B85">
        <w:rPr>
          <w:rFonts w:cs="Arial"/>
          <w:szCs w:val="22"/>
        </w:rPr>
        <w:br/>
      </w:r>
      <w:r w:rsidRPr="00485B85">
        <w:rPr>
          <w:rFonts w:cs="Arial"/>
          <w:szCs w:val="22"/>
        </w:rPr>
        <w:t xml:space="preserve">den AG zur fristlosen Kündigung des Vertrages. Weitergehende Rechte des AG </w:t>
      </w:r>
      <w:r w:rsidR="00DD3E50" w:rsidRPr="00485B85">
        <w:rPr>
          <w:rFonts w:cs="Arial"/>
          <w:szCs w:val="22"/>
        </w:rPr>
        <w:br/>
      </w:r>
      <w:r w:rsidRPr="00485B85">
        <w:rPr>
          <w:rFonts w:cs="Arial"/>
          <w:szCs w:val="22"/>
        </w:rPr>
        <w:t>bleiben unberührt.</w:t>
      </w:r>
    </w:p>
    <w:p w14:paraId="0A52A6E0" w14:textId="77777777" w:rsidR="00510605" w:rsidRPr="00485B85" w:rsidRDefault="00510605" w:rsidP="0045625B">
      <w:pPr>
        <w:shd w:val="clear" w:color="auto" w:fill="FFFFFF" w:themeFill="background1"/>
        <w:ind w:left="707"/>
        <w:rPr>
          <w:rFonts w:cs="Arial"/>
          <w:szCs w:val="22"/>
        </w:rPr>
      </w:pPr>
    </w:p>
    <w:p w14:paraId="1FD89A59" w14:textId="77777777" w:rsidR="00510605" w:rsidRPr="00485B85" w:rsidRDefault="00510605" w:rsidP="0045625B">
      <w:pPr>
        <w:shd w:val="clear" w:color="auto" w:fill="FFFFFF" w:themeFill="background1"/>
        <w:ind w:left="707"/>
        <w:rPr>
          <w:rFonts w:cs="Arial"/>
          <w:szCs w:val="22"/>
        </w:rPr>
      </w:pPr>
      <w:r w:rsidRPr="00485B85">
        <w:rPr>
          <w:rFonts w:cs="Arial"/>
          <w:szCs w:val="22"/>
        </w:rPr>
        <w:lastRenderedPageBreak/>
        <w:t xml:space="preserve">Der AG ist berechtigt, bei Entstehen von Forderungen aus den vorstehenden </w:t>
      </w:r>
      <w:r w:rsidR="00DD3E50" w:rsidRPr="00485B85">
        <w:rPr>
          <w:rFonts w:cs="Arial"/>
          <w:szCs w:val="22"/>
        </w:rPr>
        <w:br/>
      </w:r>
      <w:r w:rsidRPr="00485B85">
        <w:rPr>
          <w:rFonts w:cs="Arial"/>
          <w:szCs w:val="22"/>
        </w:rPr>
        <w:t>Sachverhalten durch einfache Erklärungen nach § 387 ff BGB gegen Forderungen des AN aufzurechnen.</w:t>
      </w:r>
    </w:p>
    <w:p w14:paraId="53A5F9EF" w14:textId="77777777" w:rsidR="00510605" w:rsidRPr="00485B85" w:rsidRDefault="00510605" w:rsidP="0045625B">
      <w:pPr>
        <w:pStyle w:val="Textkrper-Einzug2"/>
        <w:shd w:val="clear" w:color="auto" w:fill="FFFFFF" w:themeFill="background1"/>
        <w:spacing w:line="240" w:lineRule="auto"/>
        <w:ind w:left="0"/>
        <w:rPr>
          <w:rFonts w:cs="Arial"/>
          <w:szCs w:val="22"/>
        </w:rPr>
      </w:pPr>
    </w:p>
    <w:p w14:paraId="2172291B" w14:textId="77777777" w:rsidR="00510605" w:rsidRPr="00485B85" w:rsidRDefault="00510605" w:rsidP="0045625B">
      <w:pPr>
        <w:pStyle w:val="berschrift2"/>
        <w:numPr>
          <w:ilvl w:val="0"/>
          <w:numId w:val="0"/>
        </w:numPr>
        <w:shd w:val="clear" w:color="auto" w:fill="FFFFFF" w:themeFill="background1"/>
        <w:ind w:left="707" w:hanging="707"/>
        <w:rPr>
          <w:szCs w:val="22"/>
        </w:rPr>
      </w:pPr>
      <w:r w:rsidRPr="00485B85">
        <w:rPr>
          <w:szCs w:val="22"/>
        </w:rPr>
        <w:t>1</w:t>
      </w:r>
      <w:r w:rsidR="00066382" w:rsidRPr="00485B85">
        <w:rPr>
          <w:szCs w:val="22"/>
        </w:rPr>
        <w:t>3</w:t>
      </w:r>
      <w:r w:rsidRPr="00485B85">
        <w:rPr>
          <w:szCs w:val="22"/>
        </w:rPr>
        <w:tab/>
        <w:t>Vertragsänderungen</w:t>
      </w:r>
      <w:r w:rsidRPr="00485B85">
        <w:rPr>
          <w:szCs w:val="22"/>
        </w:rPr>
        <w:br/>
      </w:r>
      <w:r w:rsidRPr="00485B85">
        <w:rPr>
          <w:szCs w:val="22"/>
        </w:rPr>
        <w:br/>
      </w:r>
      <w:r w:rsidRPr="00485B85">
        <w:rPr>
          <w:szCs w:val="22"/>
        </w:rPr>
        <w:tab/>
      </w:r>
      <w:r w:rsidRPr="00485B85">
        <w:rPr>
          <w:b w:val="0"/>
          <w:szCs w:val="22"/>
        </w:rPr>
        <w:t>Änderungen und Ergänzungen des Vertrages bedürfen der Schriftform.</w:t>
      </w:r>
      <w:r w:rsidRPr="00485B85">
        <w:rPr>
          <w:b w:val="0"/>
          <w:szCs w:val="22"/>
        </w:rPr>
        <w:br/>
      </w:r>
      <w:r w:rsidRPr="00485B85">
        <w:rPr>
          <w:b w:val="0"/>
          <w:szCs w:val="22"/>
        </w:rPr>
        <w:br/>
        <w:t>Dies gilt auch für das Abbedingen der Schriftform.</w:t>
      </w:r>
    </w:p>
    <w:p w14:paraId="339FBE23" w14:textId="77777777" w:rsidR="00510605" w:rsidRPr="00485B85" w:rsidRDefault="00510605" w:rsidP="0045625B">
      <w:pPr>
        <w:rPr>
          <w:rFonts w:cs="Arial"/>
          <w:szCs w:val="22"/>
        </w:rPr>
      </w:pPr>
    </w:p>
    <w:p w14:paraId="124E0994" w14:textId="77777777" w:rsidR="00510605" w:rsidRPr="00485B85" w:rsidRDefault="00510605" w:rsidP="0045625B">
      <w:pPr>
        <w:rPr>
          <w:rFonts w:cs="Arial"/>
          <w:szCs w:val="22"/>
        </w:rPr>
      </w:pPr>
    </w:p>
    <w:p w14:paraId="56D22378" w14:textId="77777777" w:rsidR="00510605" w:rsidRPr="00485B85" w:rsidRDefault="00510605" w:rsidP="0045625B">
      <w:pPr>
        <w:rPr>
          <w:rFonts w:cs="Arial"/>
          <w:szCs w:val="22"/>
        </w:rPr>
      </w:pPr>
      <w:r w:rsidRPr="00485B85">
        <w:rPr>
          <w:rFonts w:cs="Arial"/>
          <w:b/>
          <w:szCs w:val="22"/>
        </w:rPr>
        <w:t>1</w:t>
      </w:r>
      <w:r w:rsidR="00066382" w:rsidRPr="00485B85">
        <w:rPr>
          <w:rFonts w:cs="Arial"/>
          <w:b/>
          <w:szCs w:val="22"/>
        </w:rPr>
        <w:t>4</w:t>
      </w:r>
      <w:r w:rsidRPr="00485B85">
        <w:rPr>
          <w:rFonts w:cs="Arial"/>
          <w:b/>
          <w:szCs w:val="22"/>
        </w:rPr>
        <w:tab/>
        <w:t>Erfüllungsort</w:t>
      </w:r>
      <w:r w:rsidRPr="00485B85">
        <w:rPr>
          <w:rFonts w:cs="Arial"/>
          <w:szCs w:val="22"/>
        </w:rPr>
        <w:br/>
      </w:r>
      <w:r w:rsidRPr="00485B85">
        <w:rPr>
          <w:rFonts w:cs="Arial"/>
          <w:szCs w:val="22"/>
        </w:rPr>
        <w:br/>
      </w:r>
      <w:r w:rsidRPr="00485B85">
        <w:rPr>
          <w:rFonts w:cs="Arial"/>
          <w:szCs w:val="22"/>
        </w:rPr>
        <w:tab/>
        <w:t>Erfüllungsorte sind die Arbeitsstätten des AG (vgl. Punkt 2 „Ort der Leistungs-</w:t>
      </w:r>
      <w:r w:rsidRPr="00485B85">
        <w:rPr>
          <w:rFonts w:cs="Arial"/>
          <w:szCs w:val="22"/>
        </w:rPr>
        <w:br/>
      </w:r>
      <w:r w:rsidRPr="00485B85">
        <w:rPr>
          <w:rFonts w:cs="Arial"/>
          <w:szCs w:val="22"/>
        </w:rPr>
        <w:tab/>
      </w:r>
      <w:proofErr w:type="spellStart"/>
      <w:r w:rsidRPr="00485B85">
        <w:rPr>
          <w:rFonts w:cs="Arial"/>
          <w:szCs w:val="22"/>
        </w:rPr>
        <w:t>erbringung</w:t>
      </w:r>
      <w:proofErr w:type="spellEnd"/>
      <w:r w:rsidRPr="00485B85">
        <w:rPr>
          <w:rFonts w:cs="Arial"/>
          <w:szCs w:val="22"/>
        </w:rPr>
        <w:t xml:space="preserve"> / Objekte des AG“).</w:t>
      </w:r>
    </w:p>
    <w:p w14:paraId="56A78EFB" w14:textId="77777777" w:rsidR="00510605" w:rsidRPr="00485B85" w:rsidRDefault="00E77C05" w:rsidP="0045625B">
      <w:pPr>
        <w:rPr>
          <w:rFonts w:cs="Arial"/>
          <w:szCs w:val="22"/>
        </w:rPr>
      </w:pPr>
      <w:r>
        <w:rPr>
          <w:rFonts w:cs="Arial"/>
          <w:szCs w:val="22"/>
        </w:rPr>
        <w:br/>
      </w:r>
      <w:r>
        <w:rPr>
          <w:rFonts w:cs="Arial"/>
          <w:szCs w:val="22"/>
        </w:rPr>
        <w:br/>
      </w:r>
    </w:p>
    <w:p w14:paraId="75250B99" w14:textId="77777777" w:rsidR="00510605" w:rsidRPr="00485B85" w:rsidRDefault="00510605" w:rsidP="0045625B">
      <w:pPr>
        <w:ind w:left="707" w:hanging="707"/>
        <w:rPr>
          <w:rFonts w:cs="Arial"/>
          <w:szCs w:val="22"/>
        </w:rPr>
      </w:pPr>
      <w:r w:rsidRPr="00485B85">
        <w:rPr>
          <w:rFonts w:cs="Arial"/>
          <w:b/>
          <w:szCs w:val="22"/>
        </w:rPr>
        <w:t>1</w:t>
      </w:r>
      <w:r w:rsidR="00066382" w:rsidRPr="00485B85">
        <w:rPr>
          <w:rFonts w:cs="Arial"/>
          <w:b/>
          <w:szCs w:val="22"/>
        </w:rPr>
        <w:t>5</w:t>
      </w:r>
      <w:r w:rsidRPr="00485B85">
        <w:rPr>
          <w:rFonts w:cs="Arial"/>
          <w:szCs w:val="22"/>
        </w:rPr>
        <w:tab/>
      </w:r>
      <w:r w:rsidRPr="00485B85">
        <w:rPr>
          <w:rFonts w:cs="Arial"/>
          <w:b/>
          <w:szCs w:val="22"/>
        </w:rPr>
        <w:t>Anwendbares Recht/ Gerichtsstand</w:t>
      </w:r>
      <w:r w:rsidR="008D2CA7" w:rsidRPr="00485B85">
        <w:rPr>
          <w:rFonts w:cs="Arial"/>
          <w:b/>
          <w:szCs w:val="22"/>
        </w:rPr>
        <w:br/>
      </w:r>
      <w:r w:rsidR="008D2CA7" w:rsidRPr="00485B85">
        <w:rPr>
          <w:rFonts w:cs="Arial"/>
          <w:b/>
          <w:szCs w:val="22"/>
        </w:rPr>
        <w:br/>
      </w:r>
      <w:r w:rsidRPr="00485B85">
        <w:rPr>
          <w:rFonts w:cs="Arial"/>
          <w:szCs w:val="22"/>
        </w:rPr>
        <w:t>Für die Vertragsbedingungen und die gesamten Rechtsbeziehungen zwischen AG und AN gilt das Recht der Bundesrepublik Deutschland.</w:t>
      </w:r>
    </w:p>
    <w:p w14:paraId="293AD34F" w14:textId="77777777" w:rsidR="008D2CA7" w:rsidRPr="00485B85" w:rsidRDefault="008D2CA7" w:rsidP="0045625B">
      <w:pPr>
        <w:ind w:left="707" w:hanging="707"/>
        <w:rPr>
          <w:rFonts w:cs="Arial"/>
          <w:szCs w:val="22"/>
        </w:rPr>
      </w:pPr>
    </w:p>
    <w:p w14:paraId="50C958BD" w14:textId="77777777" w:rsidR="00510605" w:rsidRPr="00485B85" w:rsidRDefault="008D2CA7" w:rsidP="0045625B">
      <w:pPr>
        <w:ind w:left="707" w:hanging="707"/>
        <w:rPr>
          <w:rFonts w:cs="Arial"/>
          <w:szCs w:val="22"/>
        </w:rPr>
      </w:pPr>
      <w:r w:rsidRPr="00485B85">
        <w:rPr>
          <w:rFonts w:cs="Arial"/>
          <w:szCs w:val="22"/>
        </w:rPr>
        <w:tab/>
      </w:r>
      <w:r w:rsidR="00510605" w:rsidRPr="00485B85">
        <w:rPr>
          <w:rFonts w:cs="Arial"/>
          <w:szCs w:val="22"/>
        </w:rPr>
        <w:t>Soweit der AN Kaufmann, juristische Person des öffentlichen Rechts oder öffentlich-rechtliches Sondervermögen ist, ist Dresden ausschließlicher Gerichtsstand für alle sich aus dem Vertragsverhältnis unmittelbar oder mittelbar ergebenden Streitigkeiten.</w:t>
      </w:r>
      <w:r w:rsidR="00BF3047">
        <w:rPr>
          <w:rFonts w:cs="Arial"/>
          <w:szCs w:val="22"/>
        </w:rPr>
        <w:br/>
      </w:r>
    </w:p>
    <w:p w14:paraId="575E18BC" w14:textId="77777777" w:rsidR="00510605" w:rsidRPr="00485B85" w:rsidRDefault="00510605" w:rsidP="0045625B">
      <w:pPr>
        <w:rPr>
          <w:rFonts w:cs="Arial"/>
          <w:szCs w:val="22"/>
        </w:rPr>
      </w:pPr>
    </w:p>
    <w:p w14:paraId="0A02C48B" w14:textId="5E223822" w:rsidR="00DD3E50" w:rsidRDefault="00510605" w:rsidP="0045625B">
      <w:pPr>
        <w:shd w:val="clear" w:color="auto" w:fill="FFFFFF" w:themeFill="background1"/>
        <w:ind w:left="707" w:hanging="707"/>
        <w:rPr>
          <w:rFonts w:cs="Arial"/>
          <w:szCs w:val="22"/>
        </w:rPr>
      </w:pPr>
      <w:r w:rsidRPr="00485B85">
        <w:rPr>
          <w:rFonts w:cs="Arial"/>
          <w:b/>
          <w:szCs w:val="22"/>
        </w:rPr>
        <w:t>1</w:t>
      </w:r>
      <w:r w:rsidR="00066382" w:rsidRPr="00485B85">
        <w:rPr>
          <w:rFonts w:cs="Arial"/>
          <w:b/>
          <w:szCs w:val="22"/>
        </w:rPr>
        <w:t>6</w:t>
      </w:r>
      <w:r w:rsidRPr="00485B85">
        <w:rPr>
          <w:rFonts w:cs="Arial"/>
          <w:b/>
          <w:szCs w:val="22"/>
        </w:rPr>
        <w:tab/>
        <w:t>Salvatorische Klausel</w:t>
      </w:r>
      <w:r w:rsidR="008D2CA7" w:rsidRPr="00485B85">
        <w:rPr>
          <w:rFonts w:cs="Arial"/>
          <w:b/>
          <w:szCs w:val="22"/>
        </w:rPr>
        <w:br/>
      </w:r>
      <w:r w:rsidR="008D2CA7" w:rsidRPr="00485B85">
        <w:rPr>
          <w:rFonts w:cs="Arial"/>
          <w:b/>
          <w:szCs w:val="22"/>
        </w:rPr>
        <w:br/>
      </w:r>
      <w:proofErr w:type="gramStart"/>
      <w:r w:rsidRPr="00485B85">
        <w:rPr>
          <w:rFonts w:cs="Arial"/>
          <w:szCs w:val="22"/>
        </w:rPr>
        <w:t>Sollte</w:t>
      </w:r>
      <w:proofErr w:type="gramEnd"/>
      <w:r w:rsidRPr="00485B85">
        <w:rPr>
          <w:rFonts w:cs="Arial"/>
          <w:szCs w:val="22"/>
        </w:rPr>
        <w:t xml:space="preserve"> eine Bestimmung der besonderen Vertragsbedingungen nichtig, unwirksam oder anfechtbar sein oder werden, bleiben die übrigen Bestimmungen wirksam. </w:t>
      </w:r>
      <w:r w:rsidR="001F1144">
        <w:rPr>
          <w:rFonts w:cs="Arial"/>
          <w:szCs w:val="22"/>
        </w:rPr>
        <w:br/>
      </w:r>
      <w:r w:rsidRPr="00485B85">
        <w:rPr>
          <w:rFonts w:cs="Arial"/>
          <w:szCs w:val="22"/>
        </w:rPr>
        <w:t>Die späteren Vertragsparteien verpflichten sich in einem solchen Fall, statt der nichtigen, unwirksamen oder anfechtbaren Bestimmung eine solche zu vereinbaren, die der nichtigen, unwirksamen oder anfechtbaren Bestimmung im Rahmen des gesetzlich Zulässigen wirtschaftlich am nächsten kommt und die die Parteien vereinbart hätten, wenn sie bei Vertragsabschluss die Unwirksamkeit, Nichtigkeit oder Anfechtbarkeit gekannt hätten.</w:t>
      </w:r>
    </w:p>
    <w:p w14:paraId="11C6BB4D" w14:textId="77777777" w:rsidR="001F1144" w:rsidRDefault="001F1144" w:rsidP="0045625B">
      <w:pPr>
        <w:shd w:val="clear" w:color="auto" w:fill="FFFFFF" w:themeFill="background1"/>
        <w:ind w:left="707" w:hanging="707"/>
        <w:rPr>
          <w:rFonts w:cs="Arial"/>
          <w:szCs w:val="22"/>
        </w:rPr>
      </w:pPr>
    </w:p>
    <w:p w14:paraId="100C300C" w14:textId="77777777" w:rsidR="001F1144" w:rsidRPr="00485B85" w:rsidRDefault="001F1144" w:rsidP="0045625B">
      <w:pPr>
        <w:shd w:val="clear" w:color="auto" w:fill="FFFFFF" w:themeFill="background1"/>
        <w:ind w:left="707" w:hanging="707"/>
        <w:rPr>
          <w:rFonts w:cs="Arial"/>
          <w:szCs w:val="22"/>
        </w:rPr>
      </w:pPr>
    </w:p>
    <w:p w14:paraId="273AC245" w14:textId="77777777" w:rsidR="00510605" w:rsidRPr="00485B85" w:rsidRDefault="00510605" w:rsidP="0045625B">
      <w:pPr>
        <w:shd w:val="clear" w:color="auto" w:fill="FFFFFF" w:themeFill="background1"/>
        <w:tabs>
          <w:tab w:val="left" w:pos="-180"/>
        </w:tabs>
        <w:rPr>
          <w:rFonts w:cs="Arial"/>
          <w:szCs w:val="22"/>
        </w:rPr>
      </w:pPr>
    </w:p>
    <w:p w14:paraId="143B8645" w14:textId="77777777" w:rsidR="00510605" w:rsidRPr="00485B85" w:rsidRDefault="00510605" w:rsidP="0045625B">
      <w:pPr>
        <w:pStyle w:val="berschrift18fett"/>
        <w:shd w:val="clear" w:color="auto" w:fill="FFFFFF" w:themeFill="background1"/>
        <w:tabs>
          <w:tab w:val="left" w:pos="567"/>
        </w:tabs>
        <w:spacing w:line="240" w:lineRule="auto"/>
        <w:ind w:right="284"/>
        <w:rPr>
          <w:rFonts w:ascii="Arial" w:hAnsi="Arial" w:cs="Arial"/>
          <w:color w:val="000000"/>
          <w:spacing w:val="-3"/>
          <w:sz w:val="22"/>
          <w:szCs w:val="22"/>
        </w:rPr>
      </w:pPr>
    </w:p>
    <w:p w14:paraId="4A9AB731" w14:textId="4E93A1BB" w:rsidR="00510605" w:rsidRPr="00485B85" w:rsidRDefault="008D7569" w:rsidP="0045625B">
      <w:pPr>
        <w:shd w:val="clear" w:color="auto" w:fill="FFFFFF" w:themeFill="background1"/>
        <w:rPr>
          <w:rFonts w:cs="Arial"/>
          <w:szCs w:val="22"/>
        </w:rPr>
      </w:pPr>
      <w:r>
        <w:rPr>
          <w:rFonts w:cs="Arial"/>
          <w:noProof/>
          <w:szCs w:val="22"/>
        </w:rPr>
        <mc:AlternateContent>
          <mc:Choice Requires="wps">
            <w:drawing>
              <wp:anchor distT="4294967294" distB="4294967294" distL="114300" distR="114300" simplePos="0" relativeHeight="251657728" behindDoc="0" locked="0" layoutInCell="1" allowOverlap="1" wp14:anchorId="3D019811" wp14:editId="3EFB6D0F">
                <wp:simplePos x="0" y="0"/>
                <wp:positionH relativeFrom="column">
                  <wp:posOffset>3175635</wp:posOffset>
                </wp:positionH>
                <wp:positionV relativeFrom="paragraph">
                  <wp:posOffset>90169</wp:posOffset>
                </wp:positionV>
                <wp:extent cx="1877695" cy="0"/>
                <wp:effectExtent l="0" t="0" r="0" b="0"/>
                <wp:wrapNone/>
                <wp:docPr id="3" name="Gerade Verbindu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769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A4612" id="Gerade Verbindung 3"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05pt,7.1pt" to="397.9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" strokeweight=".7pt"/>
            </w:pict>
          </mc:Fallback>
        </mc:AlternateContent>
      </w:r>
      <w:r>
        <w:rPr>
          <w:rFonts w:cs="Arial"/>
          <w:noProof/>
          <w:szCs w:val="22"/>
        </w:rPr>
        <mc:AlternateContent>
          <mc:Choice Requires="wps">
            <w:drawing>
              <wp:anchor distT="4294967294" distB="4294967294" distL="114300" distR="114300" simplePos="0" relativeHeight="251656704" behindDoc="0" locked="0" layoutInCell="1" allowOverlap="1" wp14:anchorId="01338A9D" wp14:editId="164A187A">
                <wp:simplePos x="0" y="0"/>
                <wp:positionH relativeFrom="column">
                  <wp:posOffset>-24765</wp:posOffset>
                </wp:positionH>
                <wp:positionV relativeFrom="paragraph">
                  <wp:posOffset>90169</wp:posOffset>
                </wp:positionV>
                <wp:extent cx="2273935" cy="0"/>
                <wp:effectExtent l="0" t="0" r="0" b="0"/>
                <wp:wrapNone/>
                <wp:docPr id="2" name="Gerade Verbindu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39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4FFF50" id="Gerade Verbindung 2"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95pt,7.1pt" to="177.1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" strokeweight=".7pt"/>
            </w:pict>
          </mc:Fallback>
        </mc:AlternateContent>
      </w:r>
    </w:p>
    <w:p w14:paraId="2C72C07F" w14:textId="77777777" w:rsidR="00510605" w:rsidRPr="00485B85" w:rsidRDefault="00510605" w:rsidP="0045625B">
      <w:pPr>
        <w:shd w:val="clear" w:color="auto" w:fill="FFFFFF" w:themeFill="background1"/>
        <w:rPr>
          <w:rFonts w:cs="Arial"/>
          <w:szCs w:val="22"/>
        </w:rPr>
      </w:pPr>
      <w:r w:rsidRPr="00485B85">
        <w:rPr>
          <w:rFonts w:cs="Arial"/>
          <w:szCs w:val="22"/>
        </w:rPr>
        <w:t>(Ort)</w:t>
      </w:r>
      <w:r w:rsidRPr="00485B85">
        <w:rPr>
          <w:rFonts w:cs="Arial"/>
          <w:szCs w:val="22"/>
        </w:rPr>
        <w:tab/>
      </w:r>
      <w:r w:rsidRPr="00485B85">
        <w:rPr>
          <w:rFonts w:cs="Arial"/>
          <w:szCs w:val="22"/>
        </w:rPr>
        <w:tab/>
      </w:r>
      <w:r w:rsidRPr="00485B85">
        <w:rPr>
          <w:rFonts w:cs="Arial"/>
          <w:szCs w:val="22"/>
        </w:rPr>
        <w:tab/>
      </w:r>
      <w:r w:rsidRPr="00485B85">
        <w:rPr>
          <w:rFonts w:cs="Arial"/>
          <w:szCs w:val="22"/>
        </w:rPr>
        <w:tab/>
      </w:r>
      <w:r w:rsidRPr="00485B85">
        <w:rPr>
          <w:rFonts w:cs="Arial"/>
          <w:szCs w:val="22"/>
        </w:rPr>
        <w:tab/>
      </w:r>
      <w:r w:rsidRPr="00485B85">
        <w:rPr>
          <w:rFonts w:cs="Arial"/>
          <w:szCs w:val="22"/>
        </w:rPr>
        <w:tab/>
      </w:r>
      <w:r w:rsidRPr="00485B85">
        <w:rPr>
          <w:rFonts w:cs="Arial"/>
          <w:szCs w:val="22"/>
        </w:rPr>
        <w:tab/>
        <w:t>(Datum)</w:t>
      </w:r>
    </w:p>
    <w:p w14:paraId="494F9EFA" w14:textId="77777777" w:rsidR="00510605" w:rsidRPr="00485B85" w:rsidRDefault="00510605" w:rsidP="0045625B">
      <w:pPr>
        <w:shd w:val="clear" w:color="auto" w:fill="FFFFFF" w:themeFill="background1"/>
        <w:rPr>
          <w:rFonts w:cs="Arial"/>
          <w:szCs w:val="22"/>
        </w:rPr>
      </w:pPr>
    </w:p>
    <w:p w14:paraId="0E92CAAB" w14:textId="77777777" w:rsidR="00510605" w:rsidRPr="00485B85" w:rsidRDefault="00510605" w:rsidP="0045625B">
      <w:pPr>
        <w:shd w:val="clear" w:color="auto" w:fill="FFFFFF" w:themeFill="background1"/>
        <w:rPr>
          <w:rFonts w:cs="Arial"/>
          <w:szCs w:val="22"/>
        </w:rPr>
      </w:pPr>
    </w:p>
    <w:p w14:paraId="3075C08A" w14:textId="56E7A2A9" w:rsidR="00510605" w:rsidRPr="00485B85" w:rsidRDefault="008D7569" w:rsidP="0045625B">
      <w:pPr>
        <w:shd w:val="clear" w:color="auto" w:fill="FFFFFF" w:themeFill="background1"/>
        <w:rPr>
          <w:rFonts w:cs="Arial"/>
          <w:szCs w:val="22"/>
        </w:rPr>
      </w:pPr>
      <w:r>
        <w:rPr>
          <w:rFonts w:cs="Arial"/>
          <w:noProof/>
          <w:szCs w:val="22"/>
        </w:rPr>
        <mc:AlternateContent>
          <mc:Choice Requires="wps">
            <w:drawing>
              <wp:anchor distT="4294967294" distB="4294967294" distL="114300" distR="114300" simplePos="0" relativeHeight="251658752" behindDoc="0" locked="0" layoutInCell="1" allowOverlap="1" wp14:anchorId="3159529F" wp14:editId="0191F16D">
                <wp:simplePos x="0" y="0"/>
                <wp:positionH relativeFrom="column">
                  <wp:posOffset>-6350</wp:posOffset>
                </wp:positionH>
                <wp:positionV relativeFrom="paragraph">
                  <wp:posOffset>121919</wp:posOffset>
                </wp:positionV>
                <wp:extent cx="5163185" cy="0"/>
                <wp:effectExtent l="0" t="0" r="0" b="0"/>
                <wp:wrapNone/>
                <wp:docPr id="1" name="Gerade Verbindu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318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B1B0E" id="Gerade Verbindung 1"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pt,9.6pt" to="406.0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" strokeweight=".7pt"/>
            </w:pict>
          </mc:Fallback>
        </mc:AlternateContent>
      </w:r>
    </w:p>
    <w:p w14:paraId="30682D60" w14:textId="77777777" w:rsidR="00510605" w:rsidRPr="0045625B" w:rsidRDefault="00510605" w:rsidP="0045625B">
      <w:pPr>
        <w:shd w:val="clear" w:color="auto" w:fill="FFFFFF" w:themeFill="background1"/>
        <w:rPr>
          <w:rFonts w:cs="Arial"/>
          <w:color w:val="FF0000"/>
          <w:szCs w:val="22"/>
        </w:rPr>
      </w:pPr>
      <w:r w:rsidRPr="00485B85">
        <w:rPr>
          <w:rFonts w:cs="Arial"/>
          <w:szCs w:val="22"/>
        </w:rPr>
        <w:t>(Stempel und Unterschrift des Bieters)</w:t>
      </w:r>
    </w:p>
    <w:p w14:paraId="27A17B0B" w14:textId="77777777" w:rsidR="00EB3064" w:rsidRDefault="00EB3064" w:rsidP="00DD3E50">
      <w:pPr>
        <w:shd w:val="clear" w:color="auto" w:fill="FFFFFF" w:themeFill="background1"/>
      </w:pPr>
    </w:p>
    <w:p w14:paraId="78FA0D30" w14:textId="77777777" w:rsidR="00510605" w:rsidRDefault="00510605" w:rsidP="00DD3E50">
      <w:pPr>
        <w:shd w:val="clear" w:color="auto" w:fill="FFFFFF" w:themeFill="background1"/>
      </w:pPr>
    </w:p>
    <w:p w14:paraId="2BD8F37C" w14:textId="77777777" w:rsidR="00510605" w:rsidRDefault="00510605" w:rsidP="00EB3064"/>
    <w:sectPr w:rsidR="00510605" w:rsidSect="003706C1">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2699A" w14:textId="77777777" w:rsidR="00CA515A" w:rsidRDefault="00CA515A" w:rsidP="00BE7F78">
      <w:r>
        <w:separator/>
      </w:r>
    </w:p>
  </w:endnote>
  <w:endnote w:type="continuationSeparator" w:id="0">
    <w:p w14:paraId="361E7161" w14:textId="77777777" w:rsidR="00CA515A" w:rsidRDefault="00CA515A" w:rsidP="00BE7F78">
      <w:r>
        <w:continuationSeparator/>
      </w:r>
    </w:p>
  </w:endnote>
  <w:endnote w:type="continuationNotice" w:id="1">
    <w:p w14:paraId="5E207108" w14:textId="77777777" w:rsidR="00CA515A" w:rsidRDefault="00CA5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BQ">
    <w:altName w:val="Arial"/>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310935"/>
      <w:docPartObj>
        <w:docPartGallery w:val="Page Numbers (Bottom of Page)"/>
        <w:docPartUnique/>
      </w:docPartObj>
    </w:sdtPr>
    <w:sdtEndPr/>
    <w:sdtContent>
      <w:p w14:paraId="64FC0391" w14:textId="77777777" w:rsidR="00BE7F78" w:rsidRDefault="00BE7F78">
        <w:pPr>
          <w:pStyle w:val="Fuzeile"/>
          <w:jc w:val="center"/>
        </w:pPr>
        <w:r>
          <w:fldChar w:fldCharType="begin"/>
        </w:r>
        <w:r>
          <w:instrText>PAGE   \* MERGEFORMAT</w:instrText>
        </w:r>
        <w:r>
          <w:fldChar w:fldCharType="separate"/>
        </w:r>
        <w:r w:rsidR="00A57541">
          <w:rPr>
            <w:noProof/>
          </w:rPr>
          <w:t>2</w:t>
        </w:r>
        <w:r>
          <w:fldChar w:fldCharType="end"/>
        </w:r>
      </w:p>
    </w:sdtContent>
  </w:sdt>
  <w:p w14:paraId="3321B88E" w14:textId="77777777" w:rsidR="00BE7F78" w:rsidRDefault="00BE7F7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B3777" w14:textId="77777777" w:rsidR="00CA515A" w:rsidRDefault="00CA515A" w:rsidP="00BE7F78">
      <w:r>
        <w:separator/>
      </w:r>
    </w:p>
  </w:footnote>
  <w:footnote w:type="continuationSeparator" w:id="0">
    <w:p w14:paraId="7D45BD5B" w14:textId="77777777" w:rsidR="00CA515A" w:rsidRDefault="00CA515A" w:rsidP="00BE7F78">
      <w:r>
        <w:continuationSeparator/>
      </w:r>
    </w:p>
  </w:footnote>
  <w:footnote w:type="continuationNotice" w:id="1">
    <w:p w14:paraId="4CD13AB1" w14:textId="77777777" w:rsidR="00CA515A" w:rsidRDefault="00CA51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4165B" w14:textId="77777777" w:rsidR="00CA515A" w:rsidRDefault="00CA51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26616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EF5E9AB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00A65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988375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FB632E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C67C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ECA68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C067A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B0554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03AD0A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441F89"/>
    <w:multiLevelType w:val="hybridMultilevel"/>
    <w:tmpl w:val="20828B9A"/>
    <w:lvl w:ilvl="0" w:tplc="9B884B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5FF3C24"/>
    <w:multiLevelType w:val="hybridMultilevel"/>
    <w:tmpl w:val="3F003372"/>
    <w:lvl w:ilvl="0" w:tplc="4DFC3D9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23C91810"/>
    <w:multiLevelType w:val="hybridMultilevel"/>
    <w:tmpl w:val="B3CE97E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2633294A"/>
    <w:multiLevelType w:val="hybridMultilevel"/>
    <w:tmpl w:val="878685AA"/>
    <w:lvl w:ilvl="0" w:tplc="FFFFFFFF">
      <w:start w:val="1"/>
      <w:numFmt w:val="bullet"/>
      <w:lvlText w:val=""/>
      <w:lvlJc w:val="left"/>
      <w:pPr>
        <w:tabs>
          <w:tab w:val="num" w:pos="357"/>
        </w:tabs>
        <w:ind w:left="357" w:hanging="357"/>
      </w:pPr>
      <w:rPr>
        <w:rFonts w:ascii="Symbol" w:hAnsi="Symbol" w:hint="default"/>
        <w:color w:val="auto"/>
      </w:rPr>
    </w:lvl>
    <w:lvl w:ilvl="1" w:tplc="04070003">
      <w:start w:val="1"/>
      <w:numFmt w:val="bullet"/>
      <w:lvlText w:val="o"/>
      <w:lvlJc w:val="left"/>
      <w:pPr>
        <w:tabs>
          <w:tab w:val="num" w:pos="-1113"/>
        </w:tabs>
        <w:ind w:left="-1113" w:hanging="360"/>
      </w:pPr>
      <w:rPr>
        <w:rFonts w:ascii="Courier New" w:hAnsi="Courier New" w:cs="Courier New" w:hint="default"/>
        <w:color w:val="auto"/>
      </w:rPr>
    </w:lvl>
    <w:lvl w:ilvl="2" w:tplc="5F162CD6">
      <w:start w:val="1"/>
      <w:numFmt w:val="decimal"/>
      <w:lvlText w:val="%3."/>
      <w:lvlJc w:val="left"/>
      <w:pPr>
        <w:tabs>
          <w:tab w:val="num" w:pos="-2196"/>
        </w:tabs>
        <w:ind w:left="-2196" w:firstLine="1443"/>
      </w:pPr>
      <w:rPr>
        <w:i w:val="0"/>
        <w:color w:val="auto"/>
      </w:rPr>
    </w:lvl>
    <w:lvl w:ilvl="3" w:tplc="FFFFFFFF">
      <w:start w:val="1"/>
      <w:numFmt w:val="bullet"/>
      <w:lvlText w:val=""/>
      <w:lvlJc w:val="left"/>
      <w:pPr>
        <w:tabs>
          <w:tab w:val="num" w:pos="327"/>
        </w:tabs>
        <w:ind w:left="327" w:hanging="360"/>
      </w:pPr>
      <w:rPr>
        <w:rFonts w:ascii="Symbol" w:hAnsi="Symbol" w:hint="default"/>
      </w:rPr>
    </w:lvl>
    <w:lvl w:ilvl="4" w:tplc="FFFFFFFF">
      <w:start w:val="1"/>
      <w:numFmt w:val="bullet"/>
      <w:lvlText w:val="o"/>
      <w:lvlJc w:val="left"/>
      <w:pPr>
        <w:tabs>
          <w:tab w:val="num" w:pos="1047"/>
        </w:tabs>
        <w:ind w:left="1047" w:hanging="360"/>
      </w:pPr>
      <w:rPr>
        <w:rFonts w:ascii="Courier New" w:hAnsi="Courier New" w:cs="Courier New" w:hint="default"/>
      </w:rPr>
    </w:lvl>
    <w:lvl w:ilvl="5" w:tplc="04070003">
      <w:start w:val="1"/>
      <w:numFmt w:val="bullet"/>
      <w:lvlText w:val="o"/>
      <w:lvlJc w:val="left"/>
      <w:pPr>
        <w:tabs>
          <w:tab w:val="num" w:pos="1767"/>
        </w:tabs>
        <w:ind w:left="1767" w:hanging="360"/>
      </w:pPr>
      <w:rPr>
        <w:rFonts w:ascii="Courier New" w:hAnsi="Courier New" w:cs="Courier New" w:hint="default"/>
      </w:rPr>
    </w:lvl>
    <w:lvl w:ilvl="6" w:tplc="FFFFFFFF" w:tentative="1">
      <w:start w:val="1"/>
      <w:numFmt w:val="bullet"/>
      <w:lvlText w:val=""/>
      <w:lvlJc w:val="left"/>
      <w:pPr>
        <w:tabs>
          <w:tab w:val="num" w:pos="2487"/>
        </w:tabs>
        <w:ind w:left="2487" w:hanging="360"/>
      </w:pPr>
      <w:rPr>
        <w:rFonts w:ascii="Symbol" w:hAnsi="Symbol" w:hint="default"/>
      </w:rPr>
    </w:lvl>
    <w:lvl w:ilvl="7" w:tplc="FFFFFFFF" w:tentative="1">
      <w:start w:val="1"/>
      <w:numFmt w:val="bullet"/>
      <w:lvlText w:val="o"/>
      <w:lvlJc w:val="left"/>
      <w:pPr>
        <w:tabs>
          <w:tab w:val="num" w:pos="3207"/>
        </w:tabs>
        <w:ind w:left="3207" w:hanging="360"/>
      </w:pPr>
      <w:rPr>
        <w:rFonts w:ascii="Courier New" w:hAnsi="Courier New" w:cs="Courier New" w:hint="default"/>
      </w:rPr>
    </w:lvl>
    <w:lvl w:ilvl="8" w:tplc="FFFFFFFF" w:tentative="1">
      <w:start w:val="1"/>
      <w:numFmt w:val="bullet"/>
      <w:lvlText w:val=""/>
      <w:lvlJc w:val="left"/>
      <w:pPr>
        <w:tabs>
          <w:tab w:val="num" w:pos="3927"/>
        </w:tabs>
        <w:ind w:left="3927" w:hanging="360"/>
      </w:pPr>
      <w:rPr>
        <w:rFonts w:ascii="Wingdings" w:hAnsi="Wingdings" w:hint="default"/>
      </w:rPr>
    </w:lvl>
  </w:abstractNum>
  <w:abstractNum w:abstractNumId="14" w15:restartNumberingAfterBreak="0">
    <w:nsid w:val="2FEA5D55"/>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B8E7A07"/>
    <w:multiLevelType w:val="hybridMultilevel"/>
    <w:tmpl w:val="8258F484"/>
    <w:lvl w:ilvl="0" w:tplc="9B884B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237380"/>
    <w:multiLevelType w:val="hybridMultilevel"/>
    <w:tmpl w:val="3FFC1842"/>
    <w:lvl w:ilvl="0" w:tplc="9B884B2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6113AA6"/>
    <w:multiLevelType w:val="hybridMultilevel"/>
    <w:tmpl w:val="4A3C3354"/>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8" w15:restartNumberingAfterBreak="0">
    <w:nsid w:val="48B03D53"/>
    <w:multiLevelType w:val="multilevel"/>
    <w:tmpl w:val="6882D1BC"/>
    <w:lvl w:ilvl="0">
      <w:start w:val="1"/>
      <w:numFmt w:val="decimal"/>
      <w:pStyle w:val="berschrift1"/>
      <w:lvlText w:val="%1"/>
      <w:lvlJc w:val="left"/>
      <w:pPr>
        <w:tabs>
          <w:tab w:val="num" w:pos="709"/>
        </w:tabs>
        <w:ind w:left="709" w:hanging="709"/>
      </w:pPr>
      <w:rPr>
        <w:rFonts w:ascii="Arial" w:hAnsi="Arial" w:hint="default"/>
      </w:rPr>
    </w:lvl>
    <w:lvl w:ilvl="1">
      <w:start w:val="1"/>
      <w:numFmt w:val="decimal"/>
      <w:pStyle w:val="berschrift2"/>
      <w:lvlText w:val="%1.%2"/>
      <w:lvlJc w:val="left"/>
      <w:pPr>
        <w:tabs>
          <w:tab w:val="num" w:pos="851"/>
        </w:tabs>
        <w:ind w:left="851" w:hanging="709"/>
      </w:pPr>
      <w:rPr>
        <w:rFonts w:hint="default"/>
      </w:rPr>
    </w:lvl>
    <w:lvl w:ilvl="2">
      <w:start w:val="1"/>
      <w:numFmt w:val="decimal"/>
      <w:pStyle w:val="berschrift3"/>
      <w:lvlText w:val="%1.%2.%3"/>
      <w:lvlJc w:val="left"/>
      <w:pPr>
        <w:tabs>
          <w:tab w:val="num" w:pos="851"/>
        </w:tabs>
        <w:ind w:left="851" w:hanging="709"/>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9" w15:restartNumberingAfterBreak="0">
    <w:nsid w:val="523330DC"/>
    <w:multiLevelType w:val="hybridMultilevel"/>
    <w:tmpl w:val="B48C032A"/>
    <w:lvl w:ilvl="0" w:tplc="EE18A334">
      <w:numFmt w:val="bullet"/>
      <w:lvlText w:val="-"/>
      <w:lvlJc w:val="left"/>
      <w:pPr>
        <w:ind w:left="720" w:hanging="360"/>
      </w:pPr>
      <w:rPr>
        <w:rFonts w:ascii="Arial" w:eastAsiaTheme="minorHAnsi" w:hAnsi="Arial" w:cs="Arial" w:hint="default"/>
        <w:color w:val="000000"/>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26A67D5"/>
    <w:multiLevelType w:val="hybridMultilevel"/>
    <w:tmpl w:val="2CBA4698"/>
    <w:styleLink w:val="1ai4"/>
    <w:lvl w:ilvl="0" w:tplc="FFFFFFFF">
      <w:start w:val="1"/>
      <w:numFmt w:val="bullet"/>
      <w:pStyle w:val="Aufzaehl1"/>
      <w:lvlText w:val=""/>
      <w:lvlJc w:val="left"/>
      <w:pPr>
        <w:tabs>
          <w:tab w:val="num" w:pos="357"/>
        </w:tabs>
        <w:ind w:left="357" w:hanging="357"/>
      </w:pPr>
      <w:rPr>
        <w:rFonts w:ascii="Symbol" w:hAnsi="Symbol" w:hint="default"/>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D4046"/>
    <w:multiLevelType w:val="hybridMultilevel"/>
    <w:tmpl w:val="DD800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8C95E40"/>
    <w:multiLevelType w:val="hybridMultilevel"/>
    <w:tmpl w:val="165E6C1E"/>
    <w:lvl w:ilvl="0" w:tplc="04070001">
      <w:start w:val="1"/>
      <w:numFmt w:val="bullet"/>
      <w:lvlText w:val=""/>
      <w:lvlJc w:val="left"/>
      <w:pPr>
        <w:ind w:left="720" w:hanging="360"/>
      </w:pPr>
      <w:rPr>
        <w:rFonts w:ascii="Symbol" w:hAnsi="Symbol" w:hint="default"/>
        <w:color w:val="000000"/>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5874327"/>
    <w:multiLevelType w:val="hybridMultilevel"/>
    <w:tmpl w:val="CE3E9A7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703F0349"/>
    <w:multiLevelType w:val="multilevel"/>
    <w:tmpl w:val="0407001D"/>
    <w:styleLink w:val="1ai"/>
    <w:lvl w:ilvl="0">
      <w:start w:val="1"/>
      <w:numFmt w:val="decimal"/>
      <w:lvlText w:val="%1)"/>
      <w:lvlJc w:val="left"/>
      <w:pPr>
        <w:tabs>
          <w:tab w:val="num" w:pos="360"/>
        </w:tabs>
        <w:ind w:left="360" w:hanging="360"/>
      </w:pPr>
      <w:rPr>
        <w:rFonts w:ascii="Arial" w:hAnsi="Arial"/>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8D73092"/>
    <w:multiLevelType w:val="hybridMultilevel"/>
    <w:tmpl w:val="3396672A"/>
    <w:lvl w:ilvl="0" w:tplc="FFFFFFFF">
      <w:start w:val="1"/>
      <w:numFmt w:val="bullet"/>
      <w:pStyle w:val="Aufzaehl11"/>
      <w:lvlText w:val=""/>
      <w:lvlJc w:val="left"/>
      <w:pPr>
        <w:tabs>
          <w:tab w:val="num" w:pos="1979"/>
        </w:tabs>
        <w:ind w:left="1977" w:hanging="357"/>
      </w:pPr>
      <w:rPr>
        <w:rFonts w:ascii="Symbol" w:hAnsi="Symbol" w:hint="default"/>
        <w:color w:val="auto"/>
      </w:rPr>
    </w:lvl>
    <w:lvl w:ilvl="1" w:tplc="FFFFFFFF">
      <w:start w:val="1"/>
      <w:numFmt w:val="lowerLetter"/>
      <w:lvlText w:val="%2)"/>
      <w:lvlJc w:val="left"/>
      <w:pPr>
        <w:tabs>
          <w:tab w:val="num" w:pos="1440"/>
        </w:tabs>
        <w:ind w:left="1440" w:hanging="360"/>
      </w:pPr>
      <w:rPr>
        <w:rFonts w:hint="default"/>
        <w:color w:val="auto"/>
      </w:rPr>
    </w:lvl>
    <w:lvl w:ilvl="2" w:tplc="FFFFFFFF">
      <w:start w:val="1"/>
      <w:numFmt w:val="decimal"/>
      <w:lvlText w:val="%3."/>
      <w:lvlJc w:val="left"/>
      <w:pPr>
        <w:tabs>
          <w:tab w:val="num" w:pos="2160"/>
        </w:tabs>
        <w:ind w:left="2160" w:hanging="360"/>
      </w:pPr>
      <w:rPr>
        <w:rFont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A27C27"/>
    <w:multiLevelType w:val="hybridMultilevel"/>
    <w:tmpl w:val="FB463126"/>
    <w:lvl w:ilvl="0" w:tplc="3744A45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DD77D5E"/>
    <w:multiLevelType w:val="multilevel"/>
    <w:tmpl w:val="0407001F"/>
    <w:styleLink w:val="111111"/>
    <w:lvl w:ilvl="0">
      <w:start w:val="1"/>
      <w:numFmt w:val="decimal"/>
      <w:lvlText w:val="%1."/>
      <w:lvlJc w:val="left"/>
      <w:pPr>
        <w:tabs>
          <w:tab w:val="num" w:pos="360"/>
        </w:tabs>
        <w:ind w:left="360" w:hanging="360"/>
      </w:pPr>
      <w:rPr>
        <w:rFonts w:ascii="Arial" w:hAnsi="Aria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921915435">
    <w:abstractNumId w:val="9"/>
  </w:num>
  <w:num w:numId="2" w16cid:durableId="46421388">
    <w:abstractNumId w:val="7"/>
  </w:num>
  <w:num w:numId="3" w16cid:durableId="411240591">
    <w:abstractNumId w:val="6"/>
  </w:num>
  <w:num w:numId="4" w16cid:durableId="1905218390">
    <w:abstractNumId w:val="4"/>
  </w:num>
  <w:num w:numId="5" w16cid:durableId="1820026555">
    <w:abstractNumId w:val="5"/>
  </w:num>
  <w:num w:numId="6" w16cid:durableId="751201405">
    <w:abstractNumId w:val="8"/>
  </w:num>
  <w:num w:numId="7" w16cid:durableId="872882168">
    <w:abstractNumId w:val="3"/>
  </w:num>
  <w:num w:numId="8" w16cid:durableId="1232814455">
    <w:abstractNumId w:val="2"/>
  </w:num>
  <w:num w:numId="9" w16cid:durableId="454911986">
    <w:abstractNumId w:val="1"/>
  </w:num>
  <w:num w:numId="10" w16cid:durableId="1715349979">
    <w:abstractNumId w:val="0"/>
  </w:num>
  <w:num w:numId="11" w16cid:durableId="1931768508">
    <w:abstractNumId w:val="27"/>
  </w:num>
  <w:num w:numId="12" w16cid:durableId="1441536288">
    <w:abstractNumId w:val="18"/>
  </w:num>
  <w:num w:numId="13" w16cid:durableId="971518221">
    <w:abstractNumId w:val="9"/>
  </w:num>
  <w:num w:numId="14" w16cid:durableId="74014039">
    <w:abstractNumId w:val="24"/>
  </w:num>
  <w:num w:numId="15" w16cid:durableId="1506017769">
    <w:abstractNumId w:val="19"/>
  </w:num>
  <w:num w:numId="16" w16cid:durableId="539324785">
    <w:abstractNumId w:val="22"/>
  </w:num>
  <w:num w:numId="17" w16cid:durableId="779834918">
    <w:abstractNumId w:val="20"/>
  </w:num>
  <w:num w:numId="18" w16cid:durableId="1208758663">
    <w:abstractNumId w:val="20"/>
  </w:num>
  <w:num w:numId="19" w16cid:durableId="42603647">
    <w:abstractNumId w:val="13"/>
  </w:num>
  <w:num w:numId="20" w16cid:durableId="741832690">
    <w:abstractNumId w:val="25"/>
  </w:num>
  <w:num w:numId="21" w16cid:durableId="622688143">
    <w:abstractNumId w:val="20"/>
  </w:num>
  <w:num w:numId="22" w16cid:durableId="1322391654">
    <w:abstractNumId w:val="20"/>
  </w:num>
  <w:num w:numId="23" w16cid:durableId="31463848">
    <w:abstractNumId w:val="20"/>
  </w:num>
  <w:num w:numId="24" w16cid:durableId="1637294391">
    <w:abstractNumId w:val="20"/>
  </w:num>
  <w:num w:numId="25" w16cid:durableId="351687746">
    <w:abstractNumId w:val="16"/>
  </w:num>
  <w:num w:numId="26" w16cid:durableId="680815770">
    <w:abstractNumId w:val="10"/>
  </w:num>
  <w:num w:numId="27" w16cid:durableId="1002119836">
    <w:abstractNumId w:val="26"/>
  </w:num>
  <w:num w:numId="28" w16cid:durableId="1789474322">
    <w:abstractNumId w:val="21"/>
  </w:num>
  <w:num w:numId="29" w16cid:durableId="1474293">
    <w:abstractNumId w:val="15"/>
  </w:num>
  <w:num w:numId="30" w16cid:durableId="1708022937">
    <w:abstractNumId w:val="18"/>
  </w:num>
  <w:num w:numId="31" w16cid:durableId="2146115048">
    <w:abstractNumId w:val="17"/>
  </w:num>
  <w:num w:numId="32" w16cid:durableId="797143126">
    <w:abstractNumId w:val="18"/>
  </w:num>
  <w:num w:numId="33" w16cid:durableId="228002945">
    <w:abstractNumId w:val="18"/>
  </w:num>
  <w:num w:numId="34" w16cid:durableId="1370834713">
    <w:abstractNumId w:val="18"/>
  </w:num>
  <w:num w:numId="35" w16cid:durableId="589974803">
    <w:abstractNumId w:val="18"/>
  </w:num>
  <w:num w:numId="36" w16cid:durableId="1294406552">
    <w:abstractNumId w:val="18"/>
  </w:num>
  <w:num w:numId="37" w16cid:durableId="2045252772">
    <w:abstractNumId w:val="18"/>
  </w:num>
  <w:num w:numId="38" w16cid:durableId="759985797">
    <w:abstractNumId w:val="18"/>
  </w:num>
  <w:num w:numId="39" w16cid:durableId="1490441223">
    <w:abstractNumId w:val="18"/>
  </w:num>
  <w:num w:numId="40" w16cid:durableId="1569726951">
    <w:abstractNumId w:val="18"/>
  </w:num>
  <w:num w:numId="41" w16cid:durableId="582371474">
    <w:abstractNumId w:val="18"/>
  </w:num>
  <w:num w:numId="42" w16cid:durableId="1464956657">
    <w:abstractNumId w:val="18"/>
  </w:num>
  <w:num w:numId="43" w16cid:durableId="1415080978">
    <w:abstractNumId w:val="18"/>
  </w:num>
  <w:num w:numId="44" w16cid:durableId="2113670578">
    <w:abstractNumId w:val="18"/>
  </w:num>
  <w:num w:numId="45" w16cid:durableId="264577260">
    <w:abstractNumId w:val="18"/>
  </w:num>
  <w:num w:numId="46" w16cid:durableId="1275020374">
    <w:abstractNumId w:val="18"/>
  </w:num>
  <w:num w:numId="47" w16cid:durableId="590744751">
    <w:abstractNumId w:val="18"/>
  </w:num>
  <w:num w:numId="48" w16cid:durableId="1450664026">
    <w:abstractNumId w:val="18"/>
  </w:num>
  <w:num w:numId="49" w16cid:durableId="1244140776">
    <w:abstractNumId w:val="14"/>
  </w:num>
  <w:num w:numId="50" w16cid:durableId="11633518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53807558">
    <w:abstractNumId w:val="11"/>
  </w:num>
  <w:num w:numId="52" w16cid:durableId="1201363799">
    <w:abstractNumId w:val="23"/>
  </w:num>
  <w:num w:numId="53" w16cid:durableId="43337216">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saveSubsetFonts/>
  <w:activeWritingStyle w:appName="MSWord" w:lang="de-DE" w:vendorID="64" w:dllVersion="6" w:nlCheck="1" w:checkStyle="1"/>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useWord2013TrackBottomHyphenation" w:uri="http://schemas.microsoft.com/office/word" w:val="1"/>
  </w:compat>
  <w:rsids>
    <w:rsidRoot w:val="00A57619"/>
    <w:rsid w:val="00010713"/>
    <w:rsid w:val="00022D1B"/>
    <w:rsid w:val="00025776"/>
    <w:rsid w:val="000279E5"/>
    <w:rsid w:val="000427F2"/>
    <w:rsid w:val="000468CC"/>
    <w:rsid w:val="000633FB"/>
    <w:rsid w:val="00066382"/>
    <w:rsid w:val="00077B50"/>
    <w:rsid w:val="000C0E91"/>
    <w:rsid w:val="000C3279"/>
    <w:rsid w:val="000C57C5"/>
    <w:rsid w:val="000D3EBD"/>
    <w:rsid w:val="000D664B"/>
    <w:rsid w:val="000D7541"/>
    <w:rsid w:val="00105FB6"/>
    <w:rsid w:val="00110675"/>
    <w:rsid w:val="00114029"/>
    <w:rsid w:val="00126DFE"/>
    <w:rsid w:val="001361CF"/>
    <w:rsid w:val="001416EE"/>
    <w:rsid w:val="001479BD"/>
    <w:rsid w:val="001631BC"/>
    <w:rsid w:val="00175DEB"/>
    <w:rsid w:val="00182171"/>
    <w:rsid w:val="001A1D19"/>
    <w:rsid w:val="001A2045"/>
    <w:rsid w:val="001A6F6F"/>
    <w:rsid w:val="001B0633"/>
    <w:rsid w:val="001C244E"/>
    <w:rsid w:val="001C74BE"/>
    <w:rsid w:val="001D0248"/>
    <w:rsid w:val="001D227B"/>
    <w:rsid w:val="001E6956"/>
    <w:rsid w:val="001E7B51"/>
    <w:rsid w:val="001F1144"/>
    <w:rsid w:val="001F2331"/>
    <w:rsid w:val="00233811"/>
    <w:rsid w:val="00250351"/>
    <w:rsid w:val="00257AA6"/>
    <w:rsid w:val="002834B6"/>
    <w:rsid w:val="00294BBF"/>
    <w:rsid w:val="00296AA3"/>
    <w:rsid w:val="002A0026"/>
    <w:rsid w:val="002A0139"/>
    <w:rsid w:val="002B666F"/>
    <w:rsid w:val="002C2BF4"/>
    <w:rsid w:val="002C3340"/>
    <w:rsid w:val="002D7F86"/>
    <w:rsid w:val="002E14D0"/>
    <w:rsid w:val="002E207F"/>
    <w:rsid w:val="002E6BE2"/>
    <w:rsid w:val="002F35B3"/>
    <w:rsid w:val="003114EC"/>
    <w:rsid w:val="003116D0"/>
    <w:rsid w:val="003229E9"/>
    <w:rsid w:val="00361F65"/>
    <w:rsid w:val="003706C1"/>
    <w:rsid w:val="003720F8"/>
    <w:rsid w:val="00374D3E"/>
    <w:rsid w:val="00386F10"/>
    <w:rsid w:val="00391D98"/>
    <w:rsid w:val="003B6E2E"/>
    <w:rsid w:val="003C4D2C"/>
    <w:rsid w:val="003E4152"/>
    <w:rsid w:val="00405858"/>
    <w:rsid w:val="00424F55"/>
    <w:rsid w:val="00426208"/>
    <w:rsid w:val="00427F59"/>
    <w:rsid w:val="004446E2"/>
    <w:rsid w:val="00455836"/>
    <w:rsid w:val="0045625B"/>
    <w:rsid w:val="00472037"/>
    <w:rsid w:val="0048096C"/>
    <w:rsid w:val="00485B03"/>
    <w:rsid w:val="00485B85"/>
    <w:rsid w:val="004907A4"/>
    <w:rsid w:val="00491A53"/>
    <w:rsid w:val="00493FD3"/>
    <w:rsid w:val="004953F5"/>
    <w:rsid w:val="004A28B0"/>
    <w:rsid w:val="004D43C6"/>
    <w:rsid w:val="00510605"/>
    <w:rsid w:val="00514712"/>
    <w:rsid w:val="00557C36"/>
    <w:rsid w:val="00576DA8"/>
    <w:rsid w:val="005811C9"/>
    <w:rsid w:val="005942BB"/>
    <w:rsid w:val="005B3A03"/>
    <w:rsid w:val="005C034B"/>
    <w:rsid w:val="005C1305"/>
    <w:rsid w:val="005C23A6"/>
    <w:rsid w:val="005C510F"/>
    <w:rsid w:val="005D1337"/>
    <w:rsid w:val="005E0ADC"/>
    <w:rsid w:val="005F6BEE"/>
    <w:rsid w:val="00607791"/>
    <w:rsid w:val="006263F2"/>
    <w:rsid w:val="0062718D"/>
    <w:rsid w:val="00636951"/>
    <w:rsid w:val="006375B2"/>
    <w:rsid w:val="00687B12"/>
    <w:rsid w:val="006A26B5"/>
    <w:rsid w:val="006B593C"/>
    <w:rsid w:val="006E7F39"/>
    <w:rsid w:val="00711AF1"/>
    <w:rsid w:val="00712569"/>
    <w:rsid w:val="00712C49"/>
    <w:rsid w:val="0072716F"/>
    <w:rsid w:val="00735DEB"/>
    <w:rsid w:val="007561B0"/>
    <w:rsid w:val="00770364"/>
    <w:rsid w:val="00775758"/>
    <w:rsid w:val="00792AD8"/>
    <w:rsid w:val="007A4941"/>
    <w:rsid w:val="007B1807"/>
    <w:rsid w:val="007B79CF"/>
    <w:rsid w:val="007D277B"/>
    <w:rsid w:val="008100A2"/>
    <w:rsid w:val="00814775"/>
    <w:rsid w:val="00814F1C"/>
    <w:rsid w:val="00816687"/>
    <w:rsid w:val="00823A7B"/>
    <w:rsid w:val="00830BDE"/>
    <w:rsid w:val="008A058D"/>
    <w:rsid w:val="008A2508"/>
    <w:rsid w:val="008D2CA7"/>
    <w:rsid w:val="008D7569"/>
    <w:rsid w:val="008F374A"/>
    <w:rsid w:val="008F443A"/>
    <w:rsid w:val="009062A2"/>
    <w:rsid w:val="0091718A"/>
    <w:rsid w:val="00935152"/>
    <w:rsid w:val="009936D3"/>
    <w:rsid w:val="009B1430"/>
    <w:rsid w:val="009B553D"/>
    <w:rsid w:val="009C5BB9"/>
    <w:rsid w:val="009D3828"/>
    <w:rsid w:val="009D439E"/>
    <w:rsid w:val="009D468B"/>
    <w:rsid w:val="009E210E"/>
    <w:rsid w:val="009E74D4"/>
    <w:rsid w:val="009F108F"/>
    <w:rsid w:val="00A0266E"/>
    <w:rsid w:val="00A119D8"/>
    <w:rsid w:val="00A30428"/>
    <w:rsid w:val="00A33869"/>
    <w:rsid w:val="00A3593E"/>
    <w:rsid w:val="00A44A70"/>
    <w:rsid w:val="00A57541"/>
    <w:rsid w:val="00A57619"/>
    <w:rsid w:val="00A602EC"/>
    <w:rsid w:val="00A6076C"/>
    <w:rsid w:val="00A61E70"/>
    <w:rsid w:val="00A712AD"/>
    <w:rsid w:val="00AA29E7"/>
    <w:rsid w:val="00AB636F"/>
    <w:rsid w:val="00AD3B35"/>
    <w:rsid w:val="00AE03BE"/>
    <w:rsid w:val="00B52B78"/>
    <w:rsid w:val="00B5494B"/>
    <w:rsid w:val="00B579D4"/>
    <w:rsid w:val="00B60962"/>
    <w:rsid w:val="00B7140D"/>
    <w:rsid w:val="00B84946"/>
    <w:rsid w:val="00B85751"/>
    <w:rsid w:val="00B90F5A"/>
    <w:rsid w:val="00B94BCE"/>
    <w:rsid w:val="00B95EB4"/>
    <w:rsid w:val="00BB2FFE"/>
    <w:rsid w:val="00BD1C68"/>
    <w:rsid w:val="00BE7361"/>
    <w:rsid w:val="00BE7F78"/>
    <w:rsid w:val="00BF26B4"/>
    <w:rsid w:val="00BF3047"/>
    <w:rsid w:val="00C028CE"/>
    <w:rsid w:val="00C03089"/>
    <w:rsid w:val="00C030AB"/>
    <w:rsid w:val="00C4794E"/>
    <w:rsid w:val="00C5342D"/>
    <w:rsid w:val="00C563A4"/>
    <w:rsid w:val="00C576C0"/>
    <w:rsid w:val="00C7510E"/>
    <w:rsid w:val="00C81D77"/>
    <w:rsid w:val="00C83CFD"/>
    <w:rsid w:val="00CA086D"/>
    <w:rsid w:val="00CA2448"/>
    <w:rsid w:val="00CA515A"/>
    <w:rsid w:val="00CA5B0A"/>
    <w:rsid w:val="00CB2827"/>
    <w:rsid w:val="00CC50EF"/>
    <w:rsid w:val="00CC5D98"/>
    <w:rsid w:val="00CE2350"/>
    <w:rsid w:val="00D16FA7"/>
    <w:rsid w:val="00D253EF"/>
    <w:rsid w:val="00D43594"/>
    <w:rsid w:val="00D53199"/>
    <w:rsid w:val="00D5788E"/>
    <w:rsid w:val="00D75BE6"/>
    <w:rsid w:val="00DA2C18"/>
    <w:rsid w:val="00DA67DA"/>
    <w:rsid w:val="00DB6685"/>
    <w:rsid w:val="00DC0FE0"/>
    <w:rsid w:val="00DC15A5"/>
    <w:rsid w:val="00DD39A0"/>
    <w:rsid w:val="00DD3E50"/>
    <w:rsid w:val="00DE12FC"/>
    <w:rsid w:val="00DE5807"/>
    <w:rsid w:val="00DE622C"/>
    <w:rsid w:val="00DF71E4"/>
    <w:rsid w:val="00E04225"/>
    <w:rsid w:val="00E47BC7"/>
    <w:rsid w:val="00E47BCA"/>
    <w:rsid w:val="00E50FD7"/>
    <w:rsid w:val="00E54C89"/>
    <w:rsid w:val="00E61E1B"/>
    <w:rsid w:val="00E70E7C"/>
    <w:rsid w:val="00E77C05"/>
    <w:rsid w:val="00E84EFB"/>
    <w:rsid w:val="00E87AE5"/>
    <w:rsid w:val="00E91C8D"/>
    <w:rsid w:val="00EB3064"/>
    <w:rsid w:val="00EC6A34"/>
    <w:rsid w:val="00ED4EE1"/>
    <w:rsid w:val="00ED6777"/>
    <w:rsid w:val="00EF49B2"/>
    <w:rsid w:val="00F06162"/>
    <w:rsid w:val="00F15F73"/>
    <w:rsid w:val="00F2050B"/>
    <w:rsid w:val="00F33AEB"/>
    <w:rsid w:val="00F42F34"/>
    <w:rsid w:val="00F50B48"/>
    <w:rsid w:val="00F75271"/>
    <w:rsid w:val="00F8018B"/>
    <w:rsid w:val="00FB40D6"/>
    <w:rsid w:val="00FC6AF3"/>
    <w:rsid w:val="00FE15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A5D3AA"/>
  <w15:chartTrackingRefBased/>
  <w15:docId w15:val="{6262034F-F616-45CC-A2AE-B82AEEFE3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2716F"/>
    <w:rPr>
      <w:rFonts w:ascii="Arial" w:hAnsi="Arial"/>
      <w:sz w:val="22"/>
      <w:szCs w:val="24"/>
      <w:lang w:eastAsia="zh-CN"/>
    </w:rPr>
  </w:style>
  <w:style w:type="paragraph" w:styleId="berschrift1">
    <w:name w:val="heading 1"/>
    <w:basedOn w:val="Standard"/>
    <w:next w:val="Standard"/>
    <w:qFormat/>
    <w:rsid w:val="005D1337"/>
    <w:pPr>
      <w:keepNext/>
      <w:numPr>
        <w:numId w:val="12"/>
      </w:numPr>
      <w:spacing w:before="240" w:after="60"/>
      <w:outlineLvl w:val="0"/>
    </w:pPr>
    <w:rPr>
      <w:rFonts w:cs="Arial"/>
      <w:b/>
      <w:bCs/>
      <w:kern w:val="32"/>
      <w:szCs w:val="32"/>
    </w:rPr>
  </w:style>
  <w:style w:type="paragraph" w:styleId="berschrift2">
    <w:name w:val="heading 2"/>
    <w:basedOn w:val="Standard"/>
    <w:next w:val="Standard"/>
    <w:qFormat/>
    <w:rsid w:val="005D1337"/>
    <w:pPr>
      <w:keepNext/>
      <w:numPr>
        <w:ilvl w:val="1"/>
        <w:numId w:val="12"/>
      </w:numPr>
      <w:spacing w:before="240" w:after="60"/>
      <w:outlineLvl w:val="1"/>
    </w:pPr>
    <w:rPr>
      <w:rFonts w:cs="Arial"/>
      <w:b/>
      <w:bCs/>
      <w:iCs/>
      <w:szCs w:val="28"/>
    </w:rPr>
  </w:style>
  <w:style w:type="paragraph" w:styleId="berschrift3">
    <w:name w:val="heading 3"/>
    <w:basedOn w:val="Standard"/>
    <w:next w:val="Standard"/>
    <w:qFormat/>
    <w:rsid w:val="005D1337"/>
    <w:pPr>
      <w:keepNext/>
      <w:numPr>
        <w:ilvl w:val="2"/>
        <w:numId w:val="12"/>
      </w:numPr>
      <w:spacing w:before="240" w:after="60"/>
      <w:outlineLvl w:val="2"/>
    </w:pPr>
    <w:rPr>
      <w:rFonts w:cs="Arial"/>
      <w:b/>
      <w:bCs/>
      <w:szCs w:val="26"/>
    </w:rPr>
  </w:style>
  <w:style w:type="paragraph" w:styleId="berschrift4">
    <w:name w:val="heading 4"/>
    <w:basedOn w:val="Standard"/>
    <w:next w:val="Standard"/>
    <w:qFormat/>
    <w:rsid w:val="005D1337"/>
    <w:pPr>
      <w:keepNext/>
      <w:numPr>
        <w:ilvl w:val="3"/>
        <w:numId w:val="12"/>
      </w:numPr>
      <w:spacing w:before="240" w:after="60"/>
      <w:outlineLvl w:val="3"/>
    </w:pPr>
    <w:rPr>
      <w:bCs/>
      <w:szCs w:val="28"/>
    </w:rPr>
  </w:style>
  <w:style w:type="paragraph" w:styleId="berschrift5">
    <w:name w:val="heading 5"/>
    <w:basedOn w:val="Standard"/>
    <w:next w:val="Standard"/>
    <w:qFormat/>
    <w:rsid w:val="005D1337"/>
    <w:pPr>
      <w:numPr>
        <w:ilvl w:val="4"/>
        <w:numId w:val="12"/>
      </w:numPr>
      <w:spacing w:before="240" w:after="60"/>
      <w:outlineLvl w:val="4"/>
    </w:pPr>
    <w:rPr>
      <w:bCs/>
      <w:iCs/>
      <w:szCs w:val="26"/>
    </w:rPr>
  </w:style>
  <w:style w:type="paragraph" w:styleId="berschrift6">
    <w:name w:val="heading 6"/>
    <w:basedOn w:val="Standard"/>
    <w:next w:val="Standard"/>
    <w:qFormat/>
    <w:rsid w:val="005D1337"/>
    <w:pPr>
      <w:numPr>
        <w:ilvl w:val="5"/>
        <w:numId w:val="12"/>
      </w:numPr>
      <w:spacing w:before="240" w:after="60"/>
      <w:outlineLvl w:val="5"/>
    </w:pPr>
    <w:rPr>
      <w:bCs/>
      <w:szCs w:val="22"/>
    </w:rPr>
  </w:style>
  <w:style w:type="paragraph" w:styleId="berschrift7">
    <w:name w:val="heading 7"/>
    <w:basedOn w:val="Standard"/>
    <w:next w:val="Standard"/>
    <w:qFormat/>
    <w:rsid w:val="005D1337"/>
    <w:pPr>
      <w:numPr>
        <w:ilvl w:val="6"/>
        <w:numId w:val="12"/>
      </w:numPr>
      <w:spacing w:before="240" w:after="60"/>
      <w:outlineLvl w:val="6"/>
    </w:pPr>
  </w:style>
  <w:style w:type="paragraph" w:styleId="berschrift8">
    <w:name w:val="heading 8"/>
    <w:basedOn w:val="Standard"/>
    <w:next w:val="Standard"/>
    <w:qFormat/>
    <w:rsid w:val="005D1337"/>
    <w:pPr>
      <w:numPr>
        <w:ilvl w:val="7"/>
        <w:numId w:val="12"/>
      </w:numPr>
      <w:spacing w:before="240" w:after="60"/>
      <w:outlineLvl w:val="7"/>
    </w:pPr>
    <w:rPr>
      <w:iCs/>
    </w:rPr>
  </w:style>
  <w:style w:type="paragraph" w:styleId="berschrift9">
    <w:name w:val="heading 9"/>
    <w:basedOn w:val="Standard"/>
    <w:next w:val="Standard"/>
    <w:qFormat/>
    <w:rsid w:val="005D1337"/>
    <w:pPr>
      <w:numPr>
        <w:ilvl w:val="8"/>
        <w:numId w:val="12"/>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bsenderadresse">
    <w:name w:val="envelope return"/>
    <w:basedOn w:val="Standard"/>
    <w:rsid w:val="00BD1C68"/>
    <w:rPr>
      <w:rFonts w:cs="Arial"/>
      <w:sz w:val="20"/>
      <w:szCs w:val="20"/>
    </w:rPr>
  </w:style>
  <w:style w:type="paragraph" w:styleId="Umschlagadresse">
    <w:name w:val="envelope address"/>
    <w:basedOn w:val="Standard"/>
    <w:rsid w:val="00BD1C68"/>
    <w:pPr>
      <w:framePr w:w="4320" w:h="2160" w:hRule="exact" w:hSpace="141" w:wrap="auto" w:hAnchor="page" w:xAlign="center" w:yAlign="bottom"/>
      <w:ind w:left="1"/>
    </w:pPr>
    <w:rPr>
      <w:rFonts w:cs="Arial"/>
    </w:rPr>
  </w:style>
  <w:style w:type="paragraph" w:styleId="Unterschrift">
    <w:name w:val="Signature"/>
    <w:basedOn w:val="Standard"/>
    <w:rsid w:val="00BD1C68"/>
    <w:pPr>
      <w:ind w:left="4252"/>
    </w:pPr>
  </w:style>
  <w:style w:type="paragraph" w:styleId="Untertitel">
    <w:name w:val="Subtitle"/>
    <w:basedOn w:val="Standard"/>
    <w:qFormat/>
    <w:rsid w:val="00BD1C68"/>
    <w:pPr>
      <w:spacing w:after="60"/>
      <w:jc w:val="center"/>
      <w:outlineLvl w:val="1"/>
    </w:pPr>
    <w:rPr>
      <w:rFonts w:cs="Arial"/>
    </w:rPr>
  </w:style>
  <w:style w:type="character" w:styleId="Zeilennummer">
    <w:name w:val="line number"/>
    <w:basedOn w:val="Absatz-Standardschriftart"/>
    <w:rsid w:val="0072716F"/>
    <w:rPr>
      <w:rFonts w:ascii="Arial" w:hAnsi="Arial"/>
      <w:sz w:val="16"/>
    </w:rPr>
  </w:style>
  <w:style w:type="paragraph" w:styleId="Titel">
    <w:name w:val="Title"/>
    <w:basedOn w:val="Standard"/>
    <w:qFormat/>
    <w:rsid w:val="00BD1C68"/>
    <w:pPr>
      <w:spacing w:before="240" w:after="60"/>
      <w:jc w:val="center"/>
      <w:outlineLvl w:val="0"/>
    </w:pPr>
    <w:rPr>
      <w:rFonts w:cs="Arial"/>
      <w:b/>
      <w:bCs/>
      <w:kern w:val="28"/>
      <w:sz w:val="32"/>
      <w:szCs w:val="32"/>
    </w:rPr>
  </w:style>
  <w:style w:type="paragraph" w:styleId="Textkrper-Zeileneinzug">
    <w:name w:val="Body Text Indent"/>
    <w:basedOn w:val="Standard"/>
    <w:rsid w:val="00BD1C68"/>
    <w:pPr>
      <w:spacing w:after="120"/>
      <w:ind w:left="283"/>
    </w:pPr>
  </w:style>
  <w:style w:type="paragraph" w:styleId="Textkrper-Erstzeileneinzug2">
    <w:name w:val="Body Text First Indent 2"/>
    <w:basedOn w:val="Textkrper-Zeileneinzug"/>
    <w:rsid w:val="00BD1C68"/>
    <w:pPr>
      <w:ind w:firstLine="210"/>
    </w:pPr>
  </w:style>
  <w:style w:type="paragraph" w:styleId="Textkrper">
    <w:name w:val="Body Text"/>
    <w:basedOn w:val="Standard"/>
    <w:rsid w:val="00BD1C68"/>
    <w:pPr>
      <w:spacing w:after="120"/>
    </w:pPr>
  </w:style>
  <w:style w:type="paragraph" w:styleId="Textkrper-Erstzeileneinzug">
    <w:name w:val="Body Text First Indent"/>
    <w:basedOn w:val="Textkrper"/>
    <w:rsid w:val="00BD1C68"/>
    <w:pPr>
      <w:ind w:firstLine="210"/>
    </w:pPr>
  </w:style>
  <w:style w:type="paragraph" w:styleId="Textkrper-Einzug3">
    <w:name w:val="Body Text Indent 3"/>
    <w:basedOn w:val="Standard"/>
    <w:link w:val="Textkrper-Einzug3Zchn"/>
    <w:rsid w:val="00BD1C68"/>
    <w:pPr>
      <w:spacing w:after="120"/>
      <w:ind w:left="283"/>
    </w:pPr>
    <w:rPr>
      <w:sz w:val="16"/>
      <w:szCs w:val="16"/>
    </w:rPr>
  </w:style>
  <w:style w:type="paragraph" w:styleId="Textkrper-Einzug2">
    <w:name w:val="Body Text Indent 2"/>
    <w:basedOn w:val="Standard"/>
    <w:link w:val="Textkrper-Einzug2Zchn"/>
    <w:rsid w:val="00BD1C68"/>
    <w:pPr>
      <w:spacing w:after="120" w:line="480" w:lineRule="auto"/>
      <w:ind w:left="283"/>
    </w:pPr>
  </w:style>
  <w:style w:type="paragraph" w:styleId="Textkrper3">
    <w:name w:val="Body Text 3"/>
    <w:basedOn w:val="Standard"/>
    <w:rsid w:val="00BD1C68"/>
    <w:pPr>
      <w:spacing w:after="120"/>
    </w:pPr>
    <w:rPr>
      <w:sz w:val="16"/>
      <w:szCs w:val="16"/>
    </w:rPr>
  </w:style>
  <w:style w:type="paragraph" w:styleId="Textkrper2">
    <w:name w:val="Body Text 2"/>
    <w:basedOn w:val="Standard"/>
    <w:rsid w:val="00BD1C68"/>
    <w:pPr>
      <w:spacing w:after="120" w:line="480" w:lineRule="auto"/>
    </w:pPr>
  </w:style>
  <w:style w:type="table" w:styleId="Tabellendesign">
    <w:name w:val="Table Theme"/>
    <w:basedOn w:val="NormaleTabelle"/>
    <w:rsid w:val="0072716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rsid w:val="0072716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72716F"/>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72716F"/>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1">
    <w:name w:val="Table Web 1"/>
    <w:basedOn w:val="NormaleTabelle"/>
    <w:rsid w:val="0072716F"/>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Spezial2">
    <w:name w:val="Table Subtle 2"/>
    <w:basedOn w:val="NormaleTabelle"/>
    <w:rsid w:val="0072716F"/>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1">
    <w:name w:val="Table Subtle 1"/>
    <w:basedOn w:val="NormaleTabelle"/>
    <w:rsid w:val="0072716F"/>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5">
    <w:name w:val="Table Columns 5"/>
    <w:basedOn w:val="NormaleTabelle"/>
    <w:rsid w:val="0072716F"/>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alten4">
    <w:name w:val="Table Columns 4"/>
    <w:basedOn w:val="NormaleTabelle"/>
    <w:rsid w:val="0072716F"/>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3">
    <w:name w:val="Table Columns 3"/>
    <w:basedOn w:val="NormaleTabelle"/>
    <w:rsid w:val="0072716F"/>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2">
    <w:name w:val="Table Columns 2"/>
    <w:basedOn w:val="NormaleTabelle"/>
    <w:rsid w:val="0072716F"/>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1">
    <w:name w:val="Table Columns 1"/>
    <w:basedOn w:val="NormaleTabelle"/>
    <w:rsid w:val="0072716F"/>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Raster8">
    <w:name w:val="Table Grid 8"/>
    <w:basedOn w:val="NormaleTabelle"/>
    <w:rsid w:val="0072716F"/>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Raster7">
    <w:name w:val="Table Grid 7"/>
    <w:basedOn w:val="NormaleTabelle"/>
    <w:rsid w:val="0072716F"/>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72716F"/>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5">
    <w:name w:val="Table Grid 5"/>
    <w:basedOn w:val="NormaleTabelle"/>
    <w:rsid w:val="0072716F"/>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4">
    <w:name w:val="Table Grid 4"/>
    <w:basedOn w:val="NormaleTabelle"/>
    <w:rsid w:val="0072716F"/>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72716F"/>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1D0248"/>
    <w:rPr>
      <w:rFonts w:ascii="Univers BQ" w:hAnsi="Univers BQ"/>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1">
    <w:name w:val="Table Grid 1"/>
    <w:basedOn w:val="NormaleTabelle"/>
    <w:rsid w:val="0072716F"/>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Professionell">
    <w:name w:val="Table Professional"/>
    <w:basedOn w:val="NormaleTabelle"/>
    <w:rsid w:val="0072716F"/>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Liste8">
    <w:name w:val="Table List 8"/>
    <w:basedOn w:val="NormaleTabelle"/>
    <w:rsid w:val="0072716F"/>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Liste7">
    <w:name w:val="Table List 7"/>
    <w:basedOn w:val="NormaleTabelle"/>
    <w:rsid w:val="0072716F"/>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6">
    <w:name w:val="Table List 6"/>
    <w:basedOn w:val="NormaleTabelle"/>
    <w:rsid w:val="0072716F"/>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5">
    <w:name w:val="Table List 5"/>
    <w:basedOn w:val="NormaleTabelle"/>
    <w:rsid w:val="0072716F"/>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4">
    <w:name w:val="Table List 4"/>
    <w:basedOn w:val="NormaleTabelle"/>
    <w:rsid w:val="0072716F"/>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3">
    <w:name w:val="Table List 3"/>
    <w:basedOn w:val="NormaleTabelle"/>
    <w:rsid w:val="0072716F"/>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2">
    <w:name w:val="Table List 2"/>
    <w:basedOn w:val="NormaleTabelle"/>
    <w:rsid w:val="0072716F"/>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1">
    <w:name w:val="Table List 1"/>
    <w:basedOn w:val="NormaleTabelle"/>
    <w:rsid w:val="0072716F"/>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4">
    <w:name w:val="Table Classic 4"/>
    <w:basedOn w:val="NormaleTabelle"/>
    <w:rsid w:val="0072716F"/>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72716F"/>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2">
    <w:name w:val="Table Classic 2"/>
    <w:basedOn w:val="NormaleTabelle"/>
    <w:rsid w:val="0072716F"/>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72716F"/>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Farbig3">
    <w:name w:val="Table Colorful 3"/>
    <w:basedOn w:val="NormaleTabelle"/>
    <w:rsid w:val="0072716F"/>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Farbig2">
    <w:name w:val="Table Colorful 2"/>
    <w:basedOn w:val="NormaleTabelle"/>
    <w:rsid w:val="0072716F"/>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1">
    <w:name w:val="Table Colorful 1"/>
    <w:basedOn w:val="NormaleTabelle"/>
    <w:rsid w:val="0072716F"/>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Elegant">
    <w:name w:val="Table Elegant"/>
    <w:basedOn w:val="NormaleTabelle"/>
    <w:rsid w:val="0072716F"/>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Einfach3">
    <w:name w:val="Table Simple 3"/>
    <w:basedOn w:val="NormaleTabelle"/>
    <w:rsid w:val="0072716F"/>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infach2">
    <w:name w:val="Table Simple 2"/>
    <w:basedOn w:val="NormaleTabelle"/>
    <w:rsid w:val="0072716F"/>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1">
    <w:name w:val="Table Simple 1"/>
    <w:basedOn w:val="NormaleTabelle"/>
    <w:rsid w:val="0072716F"/>
    <w:rPr>
      <w:rFonts w:ascii="Arial" w:hAnsi="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Aktuell">
    <w:name w:val="Table Contemporary"/>
    <w:basedOn w:val="NormaleTabelle"/>
    <w:rsid w:val="0072716F"/>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3D-Effekt3">
    <w:name w:val="Table 3D effects 3"/>
    <w:basedOn w:val="NormaleTabelle"/>
    <w:rsid w:val="0072716F"/>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2">
    <w:name w:val="Table 3D effects 2"/>
    <w:basedOn w:val="NormaleTabelle"/>
    <w:rsid w:val="0072716F"/>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72716F"/>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Standardeinzug">
    <w:name w:val="Normal Indent"/>
    <w:basedOn w:val="Standard"/>
    <w:rsid w:val="001D0248"/>
    <w:pPr>
      <w:ind w:left="708"/>
    </w:pPr>
  </w:style>
  <w:style w:type="paragraph" w:styleId="StandardWeb">
    <w:name w:val="Normal (Web)"/>
    <w:basedOn w:val="Standard"/>
    <w:rsid w:val="001D0248"/>
  </w:style>
  <w:style w:type="character" w:styleId="Seitenzahl">
    <w:name w:val="page number"/>
    <w:basedOn w:val="Absatz-Standardschriftart"/>
    <w:rsid w:val="0072716F"/>
    <w:rPr>
      <w:rFonts w:ascii="Arial" w:hAnsi="Arial"/>
    </w:rPr>
  </w:style>
  <w:style w:type="paragraph" w:styleId="NurText">
    <w:name w:val="Plain Text"/>
    <w:basedOn w:val="Standard"/>
    <w:rsid w:val="001D0248"/>
    <w:rPr>
      <w:rFonts w:ascii="Courier New" w:hAnsi="Courier New" w:cs="Courier New"/>
      <w:sz w:val="20"/>
      <w:szCs w:val="20"/>
    </w:rPr>
  </w:style>
  <w:style w:type="paragraph" w:styleId="Nachrichtenkopf">
    <w:name w:val="Message Header"/>
    <w:basedOn w:val="Standard"/>
    <w:rsid w:val="001D0248"/>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Kopfzeile">
    <w:name w:val="header"/>
    <w:basedOn w:val="Standard"/>
    <w:rsid w:val="001D0248"/>
    <w:pPr>
      <w:tabs>
        <w:tab w:val="center" w:pos="4536"/>
        <w:tab w:val="right" w:pos="9072"/>
      </w:tabs>
    </w:pPr>
  </w:style>
  <w:style w:type="paragraph" w:styleId="Liste">
    <w:name w:val="List"/>
    <w:basedOn w:val="Standard"/>
    <w:rsid w:val="001D0248"/>
    <w:pPr>
      <w:ind w:left="283" w:hanging="283"/>
    </w:pPr>
  </w:style>
  <w:style w:type="paragraph" w:styleId="Liste2">
    <w:name w:val="List 2"/>
    <w:basedOn w:val="Standard"/>
    <w:rsid w:val="001D0248"/>
    <w:pPr>
      <w:ind w:left="566" w:hanging="283"/>
    </w:pPr>
  </w:style>
  <w:style w:type="paragraph" w:styleId="Liste3">
    <w:name w:val="List 3"/>
    <w:basedOn w:val="Standard"/>
    <w:rsid w:val="001D0248"/>
    <w:pPr>
      <w:ind w:left="849" w:hanging="283"/>
    </w:pPr>
  </w:style>
  <w:style w:type="paragraph" w:styleId="Liste4">
    <w:name w:val="List 4"/>
    <w:basedOn w:val="Standard"/>
    <w:rsid w:val="001D0248"/>
    <w:pPr>
      <w:ind w:left="1132" w:hanging="283"/>
    </w:pPr>
  </w:style>
  <w:style w:type="paragraph" w:styleId="Liste5">
    <w:name w:val="List 5"/>
    <w:basedOn w:val="Standard"/>
    <w:rsid w:val="001D0248"/>
    <w:pPr>
      <w:ind w:left="1415" w:hanging="283"/>
    </w:pPr>
  </w:style>
  <w:style w:type="paragraph" w:styleId="Listenfortsetzung">
    <w:name w:val="List Continue"/>
    <w:basedOn w:val="Standard"/>
    <w:rsid w:val="001D0248"/>
    <w:pPr>
      <w:spacing w:after="120"/>
      <w:ind w:left="283"/>
    </w:pPr>
  </w:style>
  <w:style w:type="paragraph" w:styleId="Listenfortsetzung2">
    <w:name w:val="List Continue 2"/>
    <w:basedOn w:val="Standard"/>
    <w:rsid w:val="001D0248"/>
    <w:pPr>
      <w:spacing w:after="120"/>
      <w:ind w:left="566"/>
    </w:pPr>
  </w:style>
  <w:style w:type="paragraph" w:styleId="Listenfortsetzung3">
    <w:name w:val="List Continue 3"/>
    <w:basedOn w:val="Standard"/>
    <w:rsid w:val="001D0248"/>
    <w:pPr>
      <w:spacing w:after="120"/>
      <w:ind w:left="849"/>
    </w:pPr>
  </w:style>
  <w:style w:type="paragraph" w:styleId="Listenfortsetzung4">
    <w:name w:val="List Continue 4"/>
    <w:basedOn w:val="Standard"/>
    <w:rsid w:val="001D0248"/>
    <w:pPr>
      <w:spacing w:after="120"/>
      <w:ind w:left="1132"/>
    </w:pPr>
  </w:style>
  <w:style w:type="paragraph" w:styleId="Listenfortsetzung5">
    <w:name w:val="List Continue 5"/>
    <w:basedOn w:val="Standard"/>
    <w:rsid w:val="001D0248"/>
    <w:pPr>
      <w:spacing w:after="120"/>
      <w:ind w:left="1415"/>
    </w:pPr>
  </w:style>
  <w:style w:type="paragraph" w:styleId="Listennummer">
    <w:name w:val="List Number"/>
    <w:basedOn w:val="Standard"/>
    <w:rsid w:val="00077B50"/>
    <w:pPr>
      <w:numPr>
        <w:numId w:val="6"/>
      </w:numPr>
      <w:ind w:left="357" w:hanging="357"/>
    </w:pPr>
  </w:style>
  <w:style w:type="paragraph" w:styleId="Listennummer2">
    <w:name w:val="List Number 2"/>
    <w:basedOn w:val="Standard"/>
    <w:rsid w:val="00077B50"/>
    <w:pPr>
      <w:numPr>
        <w:numId w:val="7"/>
      </w:numPr>
      <w:tabs>
        <w:tab w:val="clear" w:pos="643"/>
        <w:tab w:val="left" w:pos="714"/>
      </w:tabs>
      <w:ind w:left="714" w:hanging="357"/>
    </w:pPr>
  </w:style>
  <w:style w:type="paragraph" w:styleId="Listennummer3">
    <w:name w:val="List Number 3"/>
    <w:basedOn w:val="Standard"/>
    <w:rsid w:val="00077B50"/>
    <w:pPr>
      <w:numPr>
        <w:numId w:val="8"/>
      </w:numPr>
      <w:tabs>
        <w:tab w:val="clear" w:pos="926"/>
        <w:tab w:val="left" w:pos="1072"/>
      </w:tabs>
      <w:ind w:left="1071" w:hanging="357"/>
    </w:pPr>
  </w:style>
  <w:style w:type="paragraph" w:styleId="Listennummer4">
    <w:name w:val="List Number 4"/>
    <w:basedOn w:val="Standard"/>
    <w:rsid w:val="00077B50"/>
    <w:pPr>
      <w:numPr>
        <w:numId w:val="9"/>
      </w:numPr>
      <w:tabs>
        <w:tab w:val="clear" w:pos="1209"/>
        <w:tab w:val="left" w:pos="1429"/>
      </w:tabs>
      <w:ind w:left="1429" w:hanging="357"/>
    </w:pPr>
  </w:style>
  <w:style w:type="paragraph" w:styleId="Listennummer5">
    <w:name w:val="List Number 5"/>
    <w:basedOn w:val="Standard"/>
    <w:rsid w:val="00077B50"/>
    <w:pPr>
      <w:numPr>
        <w:numId w:val="10"/>
      </w:numPr>
      <w:tabs>
        <w:tab w:val="clear" w:pos="1492"/>
        <w:tab w:val="left" w:pos="1786"/>
      </w:tabs>
      <w:ind w:left="1786" w:hanging="357"/>
    </w:pPr>
  </w:style>
  <w:style w:type="numbering" w:styleId="111111">
    <w:name w:val="Outline List 2"/>
    <w:basedOn w:val="KeineListe"/>
    <w:rsid w:val="001D0248"/>
    <w:pPr>
      <w:numPr>
        <w:numId w:val="11"/>
      </w:numPr>
    </w:pPr>
  </w:style>
  <w:style w:type="paragraph" w:styleId="Anrede">
    <w:name w:val="Salutation"/>
    <w:basedOn w:val="Standard"/>
    <w:next w:val="Standard"/>
    <w:rsid w:val="001D0248"/>
  </w:style>
  <w:style w:type="numbering" w:styleId="ArtikelAbschnitt">
    <w:name w:val="Outline List 3"/>
    <w:basedOn w:val="KeineListe"/>
    <w:rsid w:val="001D0248"/>
  </w:style>
  <w:style w:type="paragraph" w:styleId="Aufzhlungszeichen">
    <w:name w:val="List Bullet"/>
    <w:basedOn w:val="Standard"/>
    <w:rsid w:val="00775758"/>
    <w:pPr>
      <w:numPr>
        <w:numId w:val="13"/>
      </w:numPr>
    </w:pPr>
  </w:style>
  <w:style w:type="paragraph" w:styleId="Aufzhlungszeichen2">
    <w:name w:val="List Bullet 2"/>
    <w:basedOn w:val="Standard"/>
    <w:rsid w:val="001D0248"/>
    <w:pPr>
      <w:numPr>
        <w:numId w:val="2"/>
      </w:numPr>
    </w:pPr>
  </w:style>
  <w:style w:type="paragraph" w:styleId="Aufzhlungszeichen4">
    <w:name w:val="List Bullet 4"/>
    <w:basedOn w:val="Standard"/>
    <w:rsid w:val="001D0248"/>
    <w:pPr>
      <w:numPr>
        <w:numId w:val="5"/>
      </w:numPr>
    </w:pPr>
  </w:style>
  <w:style w:type="paragraph" w:styleId="Aufzhlungszeichen5">
    <w:name w:val="List Bullet 5"/>
    <w:basedOn w:val="Standard"/>
    <w:rsid w:val="001D0248"/>
    <w:pPr>
      <w:numPr>
        <w:numId w:val="4"/>
      </w:numPr>
    </w:pPr>
  </w:style>
  <w:style w:type="character" w:styleId="BesuchterLink">
    <w:name w:val="FollowedHyperlink"/>
    <w:basedOn w:val="Absatz-Standardschriftart"/>
    <w:rsid w:val="0072716F"/>
    <w:rPr>
      <w:rFonts w:ascii="Arial" w:hAnsi="Arial"/>
      <w:color w:val="800080"/>
      <w:u w:val="single"/>
    </w:rPr>
  </w:style>
  <w:style w:type="paragraph" w:styleId="Blocktext">
    <w:name w:val="Block Text"/>
    <w:basedOn w:val="Standard"/>
    <w:rsid w:val="001D0248"/>
    <w:pPr>
      <w:spacing w:after="120"/>
      <w:ind w:left="1440" w:right="1440"/>
    </w:pPr>
  </w:style>
  <w:style w:type="character" w:styleId="Fett">
    <w:name w:val="Strong"/>
    <w:basedOn w:val="Absatz-Standardschriftart"/>
    <w:qFormat/>
    <w:rsid w:val="0072716F"/>
    <w:rPr>
      <w:rFonts w:ascii="Arial" w:hAnsi="Arial"/>
      <w:b/>
      <w:bCs/>
    </w:rPr>
  </w:style>
  <w:style w:type="character" w:styleId="Hervorhebung">
    <w:name w:val="Emphasis"/>
    <w:basedOn w:val="Absatz-Standardschriftart"/>
    <w:qFormat/>
    <w:rsid w:val="0072716F"/>
    <w:rPr>
      <w:rFonts w:ascii="Arial" w:hAnsi="Arial"/>
      <w:b/>
      <w:iCs/>
    </w:rPr>
  </w:style>
  <w:style w:type="paragraph" w:styleId="HTMLAdresse">
    <w:name w:val="HTML Address"/>
    <w:basedOn w:val="Standard"/>
    <w:rsid w:val="001D0248"/>
    <w:rPr>
      <w:iCs/>
      <w:u w:val="single"/>
    </w:rPr>
  </w:style>
  <w:style w:type="character" w:styleId="HTMLAkronym">
    <w:name w:val="HTML Acronym"/>
    <w:basedOn w:val="Absatz-Standardschriftart"/>
    <w:rsid w:val="0072716F"/>
    <w:rPr>
      <w:rFonts w:ascii="Arial" w:hAnsi="Arial"/>
    </w:rPr>
  </w:style>
  <w:style w:type="character" w:styleId="HTMLBeispiel">
    <w:name w:val="HTML Sample"/>
    <w:basedOn w:val="Absatz-Standardschriftart"/>
    <w:rsid w:val="0072716F"/>
    <w:rPr>
      <w:rFonts w:ascii="Arial" w:hAnsi="Arial" w:cs="Courier New"/>
    </w:rPr>
  </w:style>
  <w:style w:type="character" w:styleId="Hyperlink">
    <w:name w:val="Hyperlink"/>
    <w:basedOn w:val="Absatz-Standardschriftart"/>
    <w:rsid w:val="0072716F"/>
    <w:rPr>
      <w:rFonts w:ascii="Arial" w:hAnsi="Arial"/>
      <w:color w:val="0000FF"/>
      <w:u w:val="single"/>
    </w:rPr>
  </w:style>
  <w:style w:type="character" w:styleId="HTMLZitat">
    <w:name w:val="HTML Cite"/>
    <w:basedOn w:val="Absatz-Standardschriftart"/>
    <w:rsid w:val="0072716F"/>
    <w:rPr>
      <w:rFonts w:ascii="Arial" w:hAnsi="Arial"/>
      <w:i/>
      <w:iCs/>
    </w:rPr>
  </w:style>
  <w:style w:type="paragraph" w:styleId="HTMLVorformatiert">
    <w:name w:val="HTML Preformatted"/>
    <w:basedOn w:val="Standard"/>
    <w:rsid w:val="0072716F"/>
    <w:rPr>
      <w:rFonts w:cs="Courier New"/>
      <w:sz w:val="20"/>
      <w:szCs w:val="20"/>
    </w:rPr>
  </w:style>
  <w:style w:type="character" w:styleId="HTMLVariable">
    <w:name w:val="HTML Variable"/>
    <w:basedOn w:val="Absatz-Standardschriftart"/>
    <w:rsid w:val="0072716F"/>
    <w:rPr>
      <w:rFonts w:ascii="Arial" w:hAnsi="Arial"/>
      <w:i/>
      <w:iCs/>
    </w:rPr>
  </w:style>
  <w:style w:type="character" w:styleId="HTMLTastatur">
    <w:name w:val="HTML Keyboard"/>
    <w:basedOn w:val="Absatz-Standardschriftart"/>
    <w:rsid w:val="0072716F"/>
    <w:rPr>
      <w:rFonts w:ascii="Arial" w:hAnsi="Arial" w:cs="Courier New"/>
      <w:sz w:val="20"/>
      <w:szCs w:val="20"/>
    </w:rPr>
  </w:style>
  <w:style w:type="character" w:styleId="HTMLDefinition">
    <w:name w:val="HTML Definition"/>
    <w:basedOn w:val="Absatz-Standardschriftart"/>
    <w:rsid w:val="0072716F"/>
    <w:rPr>
      <w:rFonts w:ascii="Arial" w:hAnsi="Arial"/>
      <w:i/>
      <w:iCs/>
    </w:rPr>
  </w:style>
  <w:style w:type="paragraph" w:styleId="Aufzhlungszeichen3">
    <w:name w:val="List Bullet 3"/>
    <w:basedOn w:val="Standard"/>
    <w:rsid w:val="002B666F"/>
    <w:pPr>
      <w:numPr>
        <w:numId w:val="3"/>
      </w:numPr>
    </w:pPr>
  </w:style>
  <w:style w:type="numbering" w:styleId="1ai">
    <w:name w:val="Outline List 1"/>
    <w:basedOn w:val="KeineListe"/>
    <w:rsid w:val="0072716F"/>
    <w:pPr>
      <w:numPr>
        <w:numId w:val="14"/>
      </w:numPr>
    </w:pPr>
  </w:style>
  <w:style w:type="character" w:styleId="HTMLCode">
    <w:name w:val="HTML Code"/>
    <w:basedOn w:val="Absatz-Standardschriftart"/>
    <w:rsid w:val="0072716F"/>
    <w:rPr>
      <w:rFonts w:ascii="Arial" w:hAnsi="Arial" w:cs="Courier New"/>
      <w:sz w:val="20"/>
      <w:szCs w:val="20"/>
    </w:rPr>
  </w:style>
  <w:style w:type="character" w:styleId="HTMLSchreibmaschine">
    <w:name w:val="HTML Typewriter"/>
    <w:basedOn w:val="Absatz-Standardschriftart"/>
    <w:rsid w:val="0072716F"/>
    <w:rPr>
      <w:rFonts w:ascii="Arial" w:hAnsi="Arial" w:cs="Courier New"/>
      <w:sz w:val="20"/>
      <w:szCs w:val="20"/>
    </w:rPr>
  </w:style>
  <w:style w:type="paragraph" w:styleId="Listenabsatz">
    <w:name w:val="List Paragraph"/>
    <w:basedOn w:val="Standard"/>
    <w:uiPriority w:val="34"/>
    <w:qFormat/>
    <w:rsid w:val="005C23A6"/>
    <w:pPr>
      <w:ind w:left="720"/>
      <w:contextualSpacing/>
    </w:pPr>
  </w:style>
  <w:style w:type="paragraph" w:customStyle="1" w:styleId="Aufzaehl1">
    <w:name w:val="Aufzaehl1"/>
    <w:basedOn w:val="Standard"/>
    <w:link w:val="Aufzaehl1Char"/>
    <w:rsid w:val="005C23A6"/>
    <w:pPr>
      <w:numPr>
        <w:numId w:val="17"/>
      </w:numPr>
      <w:tabs>
        <w:tab w:val="left" w:pos="936"/>
        <w:tab w:val="right" w:pos="8931"/>
      </w:tabs>
    </w:pPr>
    <w:rPr>
      <w:rFonts w:eastAsia="Times New Roman"/>
      <w:szCs w:val="22"/>
      <w:lang w:eastAsia="de-DE"/>
    </w:rPr>
  </w:style>
  <w:style w:type="character" w:customStyle="1" w:styleId="Aufzaehl1Char">
    <w:name w:val="Aufzaehl1 Char"/>
    <w:basedOn w:val="Absatz-Standardschriftart"/>
    <w:link w:val="Aufzaehl1"/>
    <w:rsid w:val="005C23A6"/>
    <w:rPr>
      <w:rFonts w:ascii="Arial" w:eastAsia="Times New Roman" w:hAnsi="Arial"/>
      <w:sz w:val="22"/>
      <w:szCs w:val="22"/>
      <w:lang w:eastAsia="de-DE"/>
    </w:rPr>
  </w:style>
  <w:style w:type="numbering" w:customStyle="1" w:styleId="1ai4">
    <w:name w:val="1 / a / i4"/>
    <w:basedOn w:val="KeineListe"/>
    <w:next w:val="1ai"/>
    <w:rsid w:val="005C23A6"/>
    <w:pPr>
      <w:numPr>
        <w:numId w:val="17"/>
      </w:numPr>
    </w:pPr>
  </w:style>
  <w:style w:type="paragraph" w:customStyle="1" w:styleId="Aufzaehl11">
    <w:name w:val="Aufzaehl11"/>
    <w:basedOn w:val="Standard"/>
    <w:link w:val="Aufzaehl11Char"/>
    <w:rsid w:val="005C23A6"/>
    <w:pPr>
      <w:numPr>
        <w:numId w:val="20"/>
      </w:numPr>
      <w:tabs>
        <w:tab w:val="left" w:pos="936"/>
      </w:tabs>
    </w:pPr>
    <w:rPr>
      <w:rFonts w:eastAsia="Times New Roman"/>
      <w:lang w:eastAsia="de-DE"/>
    </w:rPr>
  </w:style>
  <w:style w:type="character" w:customStyle="1" w:styleId="Aufzaehl11Char">
    <w:name w:val="Aufzaehl11 Char"/>
    <w:basedOn w:val="Absatz-Standardschriftart"/>
    <w:link w:val="Aufzaehl11"/>
    <w:rsid w:val="005C23A6"/>
    <w:rPr>
      <w:rFonts w:ascii="Arial" w:eastAsia="Times New Roman" w:hAnsi="Arial"/>
      <w:sz w:val="22"/>
      <w:szCs w:val="24"/>
      <w:lang w:eastAsia="de-DE"/>
    </w:rPr>
  </w:style>
  <w:style w:type="paragraph" w:customStyle="1" w:styleId="VermerkTextallgemein">
    <w:name w:val="Vermerk_Text_allgemein"/>
    <w:basedOn w:val="Standard"/>
    <w:rsid w:val="00C03089"/>
    <w:pPr>
      <w:tabs>
        <w:tab w:val="left" w:pos="1134"/>
        <w:tab w:val="left" w:pos="2268"/>
        <w:tab w:val="left" w:pos="3402"/>
        <w:tab w:val="left" w:pos="4536"/>
        <w:tab w:val="left" w:pos="5670"/>
        <w:tab w:val="left" w:pos="6804"/>
        <w:tab w:val="left" w:pos="7938"/>
        <w:tab w:val="right" w:pos="9072"/>
      </w:tabs>
      <w:overflowPunct w:val="0"/>
      <w:autoSpaceDE w:val="0"/>
      <w:autoSpaceDN w:val="0"/>
      <w:adjustRightInd w:val="0"/>
      <w:spacing w:after="240" w:line="360" w:lineRule="auto"/>
      <w:ind w:left="454"/>
      <w:textAlignment w:val="baseline"/>
    </w:pPr>
    <w:rPr>
      <w:rFonts w:eastAsia="Times New Roman"/>
      <w:szCs w:val="20"/>
      <w:lang w:eastAsia="de-DE"/>
    </w:rPr>
  </w:style>
  <w:style w:type="paragraph" w:styleId="Sprechblasentext">
    <w:name w:val="Balloon Text"/>
    <w:basedOn w:val="Standard"/>
    <w:link w:val="SprechblasentextZchn"/>
    <w:uiPriority w:val="99"/>
    <w:semiHidden/>
    <w:unhideWhenUsed/>
    <w:rsid w:val="00F42F3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42F34"/>
    <w:rPr>
      <w:rFonts w:ascii="Segoe UI" w:hAnsi="Segoe UI" w:cs="Segoe UI"/>
      <w:sz w:val="18"/>
      <w:szCs w:val="18"/>
      <w:lang w:eastAsia="zh-CN"/>
    </w:rPr>
  </w:style>
  <w:style w:type="paragraph" w:customStyle="1" w:styleId="Default">
    <w:name w:val="Default"/>
    <w:rsid w:val="00B95EB4"/>
    <w:pPr>
      <w:autoSpaceDE w:val="0"/>
      <w:autoSpaceDN w:val="0"/>
      <w:adjustRightInd w:val="0"/>
    </w:pPr>
    <w:rPr>
      <w:rFonts w:ascii="Cambria" w:hAnsi="Cambria" w:cs="Cambria"/>
      <w:color w:val="000000"/>
      <w:sz w:val="24"/>
      <w:szCs w:val="24"/>
    </w:rPr>
  </w:style>
  <w:style w:type="paragraph" w:styleId="Fuzeile">
    <w:name w:val="footer"/>
    <w:basedOn w:val="Standard"/>
    <w:link w:val="FuzeileZchn"/>
    <w:uiPriority w:val="99"/>
    <w:unhideWhenUsed/>
    <w:rsid w:val="00BE7F78"/>
    <w:pPr>
      <w:tabs>
        <w:tab w:val="center" w:pos="4536"/>
        <w:tab w:val="right" w:pos="9072"/>
      </w:tabs>
    </w:pPr>
  </w:style>
  <w:style w:type="character" w:customStyle="1" w:styleId="FuzeileZchn">
    <w:name w:val="Fußzeile Zchn"/>
    <w:basedOn w:val="Absatz-Standardschriftart"/>
    <w:link w:val="Fuzeile"/>
    <w:uiPriority w:val="99"/>
    <w:rsid w:val="00BE7F78"/>
    <w:rPr>
      <w:rFonts w:ascii="Arial" w:hAnsi="Arial"/>
      <w:sz w:val="22"/>
      <w:szCs w:val="24"/>
      <w:lang w:eastAsia="zh-CN"/>
    </w:rPr>
  </w:style>
  <w:style w:type="paragraph" w:customStyle="1" w:styleId="Text12normal1zg">
    <w:name w:val="Text 12  normal 1zg"/>
    <w:basedOn w:val="Standard"/>
    <w:rsid w:val="00510605"/>
    <w:pPr>
      <w:tabs>
        <w:tab w:val="left" w:pos="454"/>
        <w:tab w:val="left" w:pos="907"/>
        <w:tab w:val="left" w:pos="1361"/>
        <w:tab w:val="left" w:pos="1814"/>
        <w:tab w:val="left" w:pos="2268"/>
      </w:tabs>
      <w:ind w:right="454"/>
      <w:jc w:val="both"/>
    </w:pPr>
    <w:rPr>
      <w:rFonts w:ascii="Tms Rmn" w:eastAsia="Times New Roman" w:hAnsi="Tms Rmn"/>
      <w:sz w:val="24"/>
      <w:szCs w:val="20"/>
      <w:lang w:eastAsia="de-DE"/>
    </w:rPr>
  </w:style>
  <w:style w:type="paragraph" w:customStyle="1" w:styleId="berschrift18fett">
    <w:name w:val="Überschrift 18 fett"/>
    <w:rsid w:val="00510605"/>
    <w:pPr>
      <w:tabs>
        <w:tab w:val="left" w:pos="1077"/>
        <w:tab w:val="left" w:pos="2268"/>
      </w:tabs>
      <w:spacing w:line="408" w:lineRule="exact"/>
      <w:ind w:right="454"/>
    </w:pPr>
    <w:rPr>
      <w:rFonts w:ascii="Tms Rmn" w:eastAsia="Times New Roman" w:hAnsi="Tms Rmn"/>
      <w:b/>
      <w:sz w:val="36"/>
      <w:lang w:eastAsia="de-DE"/>
    </w:rPr>
  </w:style>
  <w:style w:type="character" w:customStyle="1" w:styleId="Textkrper-Einzug2Zchn">
    <w:name w:val="Textkörper-Einzug 2 Zchn"/>
    <w:basedOn w:val="Absatz-Standardschriftart"/>
    <w:link w:val="Textkrper-Einzug2"/>
    <w:rsid w:val="00510605"/>
    <w:rPr>
      <w:rFonts w:ascii="Arial" w:hAnsi="Arial"/>
      <w:sz w:val="22"/>
      <w:szCs w:val="24"/>
      <w:lang w:eastAsia="zh-CN"/>
    </w:rPr>
  </w:style>
  <w:style w:type="character" w:customStyle="1" w:styleId="Textkrper-Einzug3Zchn">
    <w:name w:val="Textkörper-Einzug 3 Zchn"/>
    <w:basedOn w:val="Absatz-Standardschriftart"/>
    <w:link w:val="Textkrper-Einzug3"/>
    <w:rsid w:val="00510605"/>
    <w:rPr>
      <w:rFonts w:ascii="Arial" w:hAnsi="Arial"/>
      <w:sz w:val="16"/>
      <w:szCs w:val="16"/>
      <w:lang w:eastAsia="zh-CN"/>
    </w:rPr>
  </w:style>
  <w:style w:type="character" w:styleId="Kommentarzeichen">
    <w:name w:val="annotation reference"/>
    <w:basedOn w:val="Absatz-Standardschriftart"/>
    <w:uiPriority w:val="99"/>
    <w:semiHidden/>
    <w:unhideWhenUsed/>
    <w:rsid w:val="007D277B"/>
    <w:rPr>
      <w:sz w:val="16"/>
      <w:szCs w:val="16"/>
    </w:rPr>
  </w:style>
  <w:style w:type="paragraph" w:styleId="Kommentartext">
    <w:name w:val="annotation text"/>
    <w:basedOn w:val="Standard"/>
    <w:link w:val="KommentartextZchn"/>
    <w:uiPriority w:val="99"/>
    <w:semiHidden/>
    <w:unhideWhenUsed/>
    <w:rsid w:val="007D277B"/>
    <w:rPr>
      <w:sz w:val="20"/>
      <w:szCs w:val="20"/>
    </w:rPr>
  </w:style>
  <w:style w:type="character" w:customStyle="1" w:styleId="KommentartextZchn">
    <w:name w:val="Kommentartext Zchn"/>
    <w:basedOn w:val="Absatz-Standardschriftart"/>
    <w:link w:val="Kommentartext"/>
    <w:uiPriority w:val="99"/>
    <w:semiHidden/>
    <w:rsid w:val="007D277B"/>
    <w:rPr>
      <w:rFonts w:ascii="Arial" w:hAnsi="Arial"/>
      <w:lang w:eastAsia="zh-CN"/>
    </w:rPr>
  </w:style>
  <w:style w:type="paragraph" w:styleId="Kommentarthema">
    <w:name w:val="annotation subject"/>
    <w:basedOn w:val="Kommentartext"/>
    <w:next w:val="Kommentartext"/>
    <w:link w:val="KommentarthemaZchn"/>
    <w:uiPriority w:val="99"/>
    <w:semiHidden/>
    <w:unhideWhenUsed/>
    <w:rsid w:val="007D277B"/>
    <w:rPr>
      <w:b/>
      <w:bCs/>
    </w:rPr>
  </w:style>
  <w:style w:type="character" w:customStyle="1" w:styleId="KommentarthemaZchn">
    <w:name w:val="Kommentarthema Zchn"/>
    <w:basedOn w:val="KommentartextZchn"/>
    <w:link w:val="Kommentarthema"/>
    <w:uiPriority w:val="99"/>
    <w:semiHidden/>
    <w:rsid w:val="007D277B"/>
    <w:rPr>
      <w:rFonts w:ascii="Arial" w:hAnsi="Arial"/>
      <w:b/>
      <w:bCs/>
      <w:lang w:eastAsia="zh-CN"/>
    </w:rPr>
  </w:style>
  <w:style w:type="character" w:styleId="NichtaufgelsteErwhnung">
    <w:name w:val="Unresolved Mention"/>
    <w:basedOn w:val="Absatz-Standardschriftart"/>
    <w:uiPriority w:val="99"/>
    <w:semiHidden/>
    <w:unhideWhenUsed/>
    <w:rsid w:val="004A28B0"/>
    <w:rPr>
      <w:color w:val="605E5C"/>
      <w:shd w:val="clear" w:color="auto" w:fill="E1DFDD"/>
    </w:rPr>
  </w:style>
  <w:style w:type="paragraph" w:styleId="berarbeitung">
    <w:name w:val="Revision"/>
    <w:hidden/>
    <w:uiPriority w:val="99"/>
    <w:semiHidden/>
    <w:rsid w:val="00D16FA7"/>
    <w:rPr>
      <w:rFonts w:ascii="Arial" w:hAnsi="Arial"/>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965240">
      <w:bodyDiv w:val="1"/>
      <w:marLeft w:val="0"/>
      <w:marRight w:val="0"/>
      <w:marTop w:val="0"/>
      <w:marBottom w:val="0"/>
      <w:divBdr>
        <w:top w:val="none" w:sz="0" w:space="0" w:color="auto"/>
        <w:left w:val="none" w:sz="0" w:space="0" w:color="auto"/>
        <w:bottom w:val="none" w:sz="0" w:space="0" w:color="auto"/>
        <w:right w:val="none" w:sz="0" w:space="0" w:color="auto"/>
      </w:divBdr>
    </w:div>
    <w:div w:id="441194813">
      <w:bodyDiv w:val="1"/>
      <w:marLeft w:val="0"/>
      <w:marRight w:val="0"/>
      <w:marTop w:val="0"/>
      <w:marBottom w:val="0"/>
      <w:divBdr>
        <w:top w:val="none" w:sz="0" w:space="0" w:color="auto"/>
        <w:left w:val="none" w:sz="0" w:space="0" w:color="auto"/>
        <w:bottom w:val="none" w:sz="0" w:space="0" w:color="auto"/>
        <w:right w:val="none" w:sz="0" w:space="0" w:color="auto"/>
      </w:divBdr>
    </w:div>
    <w:div w:id="738211025">
      <w:bodyDiv w:val="1"/>
      <w:marLeft w:val="0"/>
      <w:marRight w:val="0"/>
      <w:marTop w:val="0"/>
      <w:marBottom w:val="0"/>
      <w:divBdr>
        <w:top w:val="none" w:sz="0" w:space="0" w:color="auto"/>
        <w:left w:val="none" w:sz="0" w:space="0" w:color="auto"/>
        <w:bottom w:val="none" w:sz="0" w:space="0" w:color="auto"/>
        <w:right w:val="none" w:sz="0" w:space="0" w:color="auto"/>
      </w:divBdr>
      <w:divsChild>
        <w:div w:id="1319461906">
          <w:marLeft w:val="0"/>
          <w:marRight w:val="0"/>
          <w:marTop w:val="0"/>
          <w:marBottom w:val="0"/>
          <w:divBdr>
            <w:top w:val="none" w:sz="0" w:space="0" w:color="auto"/>
            <w:left w:val="none" w:sz="0" w:space="0" w:color="auto"/>
            <w:bottom w:val="none" w:sz="0" w:space="0" w:color="auto"/>
            <w:right w:val="none" w:sz="0" w:space="0" w:color="auto"/>
          </w:divBdr>
          <w:divsChild>
            <w:div w:id="1814714516">
              <w:marLeft w:val="0"/>
              <w:marRight w:val="0"/>
              <w:marTop w:val="0"/>
              <w:marBottom w:val="0"/>
              <w:divBdr>
                <w:top w:val="none" w:sz="0" w:space="0" w:color="auto"/>
                <w:left w:val="none" w:sz="0" w:space="0" w:color="auto"/>
                <w:bottom w:val="none" w:sz="0" w:space="0" w:color="auto"/>
                <w:right w:val="none" w:sz="0" w:space="0" w:color="auto"/>
              </w:divBdr>
              <w:divsChild>
                <w:div w:id="1388259877">
                  <w:marLeft w:val="0"/>
                  <w:marRight w:val="0"/>
                  <w:marTop w:val="0"/>
                  <w:marBottom w:val="0"/>
                  <w:divBdr>
                    <w:top w:val="none" w:sz="0" w:space="0" w:color="auto"/>
                    <w:left w:val="none" w:sz="0" w:space="0" w:color="auto"/>
                    <w:bottom w:val="none" w:sz="0" w:space="0" w:color="auto"/>
                    <w:right w:val="none" w:sz="0" w:space="0" w:color="auto"/>
                  </w:divBdr>
                  <w:divsChild>
                    <w:div w:id="1227183949">
                      <w:marLeft w:val="0"/>
                      <w:marRight w:val="0"/>
                      <w:marTop w:val="0"/>
                      <w:marBottom w:val="0"/>
                      <w:divBdr>
                        <w:top w:val="none" w:sz="0" w:space="0" w:color="auto"/>
                        <w:left w:val="none" w:sz="0" w:space="0" w:color="auto"/>
                        <w:bottom w:val="none" w:sz="0" w:space="0" w:color="auto"/>
                        <w:right w:val="none" w:sz="0" w:space="0" w:color="auto"/>
                      </w:divBdr>
                      <w:divsChild>
                        <w:div w:id="629746900">
                          <w:marLeft w:val="0"/>
                          <w:marRight w:val="0"/>
                          <w:marTop w:val="0"/>
                          <w:marBottom w:val="0"/>
                          <w:divBdr>
                            <w:top w:val="none" w:sz="0" w:space="0" w:color="auto"/>
                            <w:left w:val="none" w:sz="0" w:space="0" w:color="auto"/>
                            <w:bottom w:val="none" w:sz="0" w:space="0" w:color="auto"/>
                            <w:right w:val="none" w:sz="0" w:space="0" w:color="auto"/>
                          </w:divBdr>
                          <w:divsChild>
                            <w:div w:id="152189433">
                              <w:marLeft w:val="0"/>
                              <w:marRight w:val="0"/>
                              <w:marTop w:val="0"/>
                              <w:marBottom w:val="0"/>
                              <w:divBdr>
                                <w:top w:val="none" w:sz="0" w:space="0" w:color="auto"/>
                                <w:left w:val="none" w:sz="0" w:space="0" w:color="auto"/>
                                <w:bottom w:val="none" w:sz="0" w:space="0" w:color="auto"/>
                                <w:right w:val="none" w:sz="0" w:space="0" w:color="auto"/>
                              </w:divBdr>
                              <w:divsChild>
                                <w:div w:id="1527327347">
                                  <w:marLeft w:val="0"/>
                                  <w:marRight w:val="0"/>
                                  <w:marTop w:val="0"/>
                                  <w:marBottom w:val="0"/>
                                  <w:divBdr>
                                    <w:top w:val="none" w:sz="0" w:space="0" w:color="auto"/>
                                    <w:left w:val="none" w:sz="0" w:space="0" w:color="auto"/>
                                    <w:bottom w:val="none" w:sz="0" w:space="0" w:color="auto"/>
                                    <w:right w:val="none" w:sz="0" w:space="0" w:color="auto"/>
                                  </w:divBdr>
                                  <w:divsChild>
                                    <w:div w:id="2012247714">
                                      <w:marLeft w:val="0"/>
                                      <w:marRight w:val="0"/>
                                      <w:marTop w:val="0"/>
                                      <w:marBottom w:val="0"/>
                                      <w:divBdr>
                                        <w:top w:val="none" w:sz="0" w:space="0" w:color="auto"/>
                                        <w:left w:val="none" w:sz="0" w:space="0" w:color="auto"/>
                                        <w:bottom w:val="none" w:sz="0" w:space="0" w:color="auto"/>
                                        <w:right w:val="none" w:sz="0" w:space="0" w:color="auto"/>
                                      </w:divBdr>
                                      <w:divsChild>
                                        <w:div w:id="27363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7772874">
      <w:bodyDiv w:val="1"/>
      <w:marLeft w:val="0"/>
      <w:marRight w:val="0"/>
      <w:marTop w:val="0"/>
      <w:marBottom w:val="0"/>
      <w:divBdr>
        <w:top w:val="none" w:sz="0" w:space="0" w:color="auto"/>
        <w:left w:val="none" w:sz="0" w:space="0" w:color="auto"/>
        <w:bottom w:val="none" w:sz="0" w:space="0" w:color="auto"/>
        <w:right w:val="none" w:sz="0" w:space="0" w:color="auto"/>
      </w:divBdr>
    </w:div>
    <w:div w:id="907568108">
      <w:bodyDiv w:val="1"/>
      <w:marLeft w:val="0"/>
      <w:marRight w:val="0"/>
      <w:marTop w:val="0"/>
      <w:marBottom w:val="0"/>
      <w:divBdr>
        <w:top w:val="none" w:sz="0" w:space="0" w:color="auto"/>
        <w:left w:val="none" w:sz="0" w:space="0" w:color="auto"/>
        <w:bottom w:val="none" w:sz="0" w:space="0" w:color="auto"/>
        <w:right w:val="none" w:sz="0" w:space="0" w:color="auto"/>
      </w:divBdr>
    </w:div>
    <w:div w:id="205056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qen@sab.sachse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B8C3D-46A1-4457-BC60-46DFD3F1F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4259</Words>
  <Characters>26834</Characters>
  <Application>Microsoft Office Word</Application>
  <DocSecurity>0</DocSecurity>
  <Lines>223</Lines>
  <Paragraphs>62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Aline Sieber</cp:lastModifiedBy>
  <cp:revision>2</cp:revision>
  <cp:lastPrinted>2019-03-14T13:41:00Z</cp:lastPrinted>
  <dcterms:created xsi:type="dcterms:W3CDTF">2025-02-06T09:11:00Z</dcterms:created>
  <dcterms:modified xsi:type="dcterms:W3CDTF">2025-03-19T08:54:00Z</dcterms:modified>
</cp:coreProperties>
</file>